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56" w:rsidRDefault="00F56656" w:rsidP="00F56656">
      <w:pPr>
        <w:pStyle w:val="a3"/>
        <w:tabs>
          <w:tab w:val="left" w:pos="0"/>
          <w:tab w:val="left" w:pos="180"/>
          <w:tab w:val="left" w:pos="360"/>
        </w:tabs>
        <w:jc w:val="both"/>
        <w:rPr>
          <w:b/>
          <w:shadow w:val="0"/>
          <w:sz w:val="24"/>
        </w:rPr>
      </w:pPr>
    </w:p>
    <w:p w:rsidR="00F56656" w:rsidRPr="004B3599" w:rsidRDefault="00F56656" w:rsidP="00F56656">
      <w:pPr>
        <w:pStyle w:val="a3"/>
        <w:tabs>
          <w:tab w:val="left" w:pos="0"/>
          <w:tab w:val="left" w:pos="180"/>
          <w:tab w:val="left" w:pos="360"/>
        </w:tabs>
        <w:jc w:val="both"/>
        <w:rPr>
          <w:b/>
          <w:shadow w:val="0"/>
          <w:sz w:val="24"/>
        </w:rPr>
      </w:pPr>
      <w:r w:rsidRPr="004B3599">
        <w:rPr>
          <w:b/>
          <w:shadow w:val="0"/>
          <w:sz w:val="24"/>
        </w:rPr>
        <w:t>Статья 19. Структура органов местного самоуправления</w:t>
      </w:r>
    </w:p>
    <w:p w:rsidR="00F56656" w:rsidRPr="004B3599" w:rsidRDefault="00F56656" w:rsidP="00F56656">
      <w:pPr>
        <w:pStyle w:val="a3"/>
        <w:tabs>
          <w:tab w:val="left" w:pos="0"/>
          <w:tab w:val="left" w:pos="180"/>
          <w:tab w:val="left" w:pos="360"/>
        </w:tabs>
        <w:jc w:val="both"/>
        <w:rPr>
          <w:shadow w:val="0"/>
          <w:sz w:val="24"/>
        </w:rPr>
      </w:pPr>
    </w:p>
    <w:p w:rsidR="00F56656" w:rsidRPr="004B3599" w:rsidRDefault="00F56656" w:rsidP="00F56656">
      <w:pPr>
        <w:pStyle w:val="a3"/>
        <w:tabs>
          <w:tab w:val="left" w:pos="0"/>
          <w:tab w:val="left" w:pos="180"/>
        </w:tabs>
        <w:jc w:val="both"/>
        <w:rPr>
          <w:shadow w:val="0"/>
          <w:sz w:val="24"/>
        </w:rPr>
      </w:pPr>
      <w:r>
        <w:rPr>
          <w:shadow w:val="0"/>
          <w:sz w:val="24"/>
        </w:rPr>
        <w:t xml:space="preserve">1.      </w:t>
      </w:r>
      <w:r w:rsidRPr="004B3599">
        <w:rPr>
          <w:shadow w:val="0"/>
          <w:sz w:val="24"/>
        </w:rPr>
        <w:t>Структуру органов местного самоуправления поселения составляют:</w:t>
      </w:r>
    </w:p>
    <w:p w:rsidR="00F56656" w:rsidRPr="004B3599" w:rsidRDefault="00F56656" w:rsidP="00F56656">
      <w:pPr>
        <w:pStyle w:val="a3"/>
        <w:numPr>
          <w:ilvl w:val="1"/>
          <w:numId w:val="1"/>
        </w:numPr>
        <w:tabs>
          <w:tab w:val="left" w:pos="0"/>
          <w:tab w:val="left" w:pos="180"/>
          <w:tab w:val="left" w:pos="360"/>
        </w:tabs>
        <w:ind w:left="540" w:hanging="270"/>
        <w:jc w:val="both"/>
        <w:rPr>
          <w:shadow w:val="0"/>
          <w:sz w:val="24"/>
        </w:rPr>
      </w:pPr>
      <w:r w:rsidRPr="004B3599">
        <w:rPr>
          <w:shadow w:val="0"/>
          <w:sz w:val="24"/>
        </w:rPr>
        <w:t xml:space="preserve">Муниципальный комитет поселения – представительный орган </w:t>
      </w:r>
      <w:proofErr w:type="spellStart"/>
      <w:r w:rsidRPr="004B3599">
        <w:rPr>
          <w:shadow w:val="0"/>
          <w:sz w:val="24"/>
        </w:rPr>
        <w:t>Новосысоевского</w:t>
      </w:r>
      <w:proofErr w:type="spellEnd"/>
      <w:r w:rsidRPr="004B3599">
        <w:rPr>
          <w:shadow w:val="0"/>
          <w:sz w:val="24"/>
        </w:rPr>
        <w:t xml:space="preserve"> сельского поселения;</w:t>
      </w:r>
    </w:p>
    <w:p w:rsidR="00F56656" w:rsidRPr="004B3599" w:rsidRDefault="00F56656" w:rsidP="00F56656">
      <w:pPr>
        <w:pStyle w:val="a3"/>
        <w:numPr>
          <w:ilvl w:val="1"/>
          <w:numId w:val="1"/>
        </w:numPr>
        <w:tabs>
          <w:tab w:val="left" w:pos="0"/>
          <w:tab w:val="left" w:pos="180"/>
          <w:tab w:val="left" w:pos="360"/>
        </w:tabs>
        <w:jc w:val="both"/>
        <w:rPr>
          <w:shadow w:val="0"/>
          <w:sz w:val="24"/>
        </w:rPr>
      </w:pPr>
      <w:r w:rsidRPr="004B3599">
        <w:rPr>
          <w:shadow w:val="0"/>
          <w:sz w:val="24"/>
        </w:rPr>
        <w:t xml:space="preserve">Глава </w:t>
      </w:r>
      <w:proofErr w:type="spellStart"/>
      <w:r w:rsidRPr="004B3599">
        <w:rPr>
          <w:shadow w:val="0"/>
          <w:sz w:val="24"/>
        </w:rPr>
        <w:t>Новосысоевского</w:t>
      </w:r>
      <w:proofErr w:type="spellEnd"/>
      <w:r w:rsidRPr="004B3599">
        <w:rPr>
          <w:shadow w:val="0"/>
          <w:sz w:val="24"/>
        </w:rPr>
        <w:t xml:space="preserve"> сельского поселения – высшее должностное лицо </w:t>
      </w:r>
      <w:proofErr w:type="spellStart"/>
      <w:r w:rsidRPr="004B3599">
        <w:rPr>
          <w:shadow w:val="0"/>
          <w:sz w:val="24"/>
        </w:rPr>
        <w:t>Новосысоевского</w:t>
      </w:r>
      <w:proofErr w:type="spellEnd"/>
      <w:r w:rsidRPr="004B3599">
        <w:rPr>
          <w:shadow w:val="0"/>
          <w:sz w:val="24"/>
        </w:rPr>
        <w:t xml:space="preserve"> сельского поселения;</w:t>
      </w:r>
    </w:p>
    <w:p w:rsidR="00F56656" w:rsidRPr="004B3599" w:rsidRDefault="00F56656" w:rsidP="00F56656">
      <w:pPr>
        <w:pStyle w:val="a3"/>
        <w:numPr>
          <w:ilvl w:val="1"/>
          <w:numId w:val="1"/>
        </w:numPr>
        <w:tabs>
          <w:tab w:val="left" w:pos="0"/>
          <w:tab w:val="left" w:pos="180"/>
          <w:tab w:val="left" w:pos="360"/>
        </w:tabs>
        <w:jc w:val="both"/>
        <w:rPr>
          <w:shadow w:val="0"/>
          <w:sz w:val="24"/>
        </w:rPr>
      </w:pPr>
      <w:r w:rsidRPr="004B3599">
        <w:rPr>
          <w:shadow w:val="0"/>
          <w:sz w:val="24"/>
        </w:rPr>
        <w:t xml:space="preserve">Администрация </w:t>
      </w:r>
      <w:proofErr w:type="spellStart"/>
      <w:r w:rsidRPr="004B3599">
        <w:rPr>
          <w:shadow w:val="0"/>
          <w:sz w:val="24"/>
        </w:rPr>
        <w:t>Новосысоевского</w:t>
      </w:r>
      <w:proofErr w:type="spellEnd"/>
      <w:r w:rsidRPr="004B3599">
        <w:rPr>
          <w:shadow w:val="0"/>
          <w:sz w:val="24"/>
        </w:rPr>
        <w:t xml:space="preserve"> сельского поселения – исполнительно-распорядительный орган </w:t>
      </w:r>
      <w:proofErr w:type="spellStart"/>
      <w:r w:rsidRPr="004B3599">
        <w:rPr>
          <w:shadow w:val="0"/>
          <w:sz w:val="24"/>
        </w:rPr>
        <w:t>Новосысоевского</w:t>
      </w:r>
      <w:proofErr w:type="spellEnd"/>
      <w:r w:rsidRPr="004B3599">
        <w:rPr>
          <w:shadow w:val="0"/>
          <w:sz w:val="24"/>
        </w:rPr>
        <w:t xml:space="preserve"> сельского поселения;</w:t>
      </w:r>
    </w:p>
    <w:p w:rsidR="00F56656" w:rsidRPr="004B3599" w:rsidRDefault="00F56656" w:rsidP="00F56656">
      <w:pPr>
        <w:pStyle w:val="a3"/>
        <w:numPr>
          <w:ilvl w:val="0"/>
          <w:numId w:val="1"/>
        </w:numPr>
        <w:tabs>
          <w:tab w:val="clear" w:pos="720"/>
          <w:tab w:val="left" w:pos="540"/>
        </w:tabs>
        <w:ind w:left="540" w:hanging="540"/>
        <w:jc w:val="both"/>
        <w:rPr>
          <w:shadow w:val="0"/>
          <w:sz w:val="24"/>
        </w:rPr>
      </w:pPr>
      <w:r w:rsidRPr="004B3599">
        <w:rPr>
          <w:shadow w:val="0"/>
          <w:sz w:val="24"/>
        </w:rPr>
        <w:t xml:space="preserve">Порядок формирования, срок полномочий, подотчетность, подконтрольность, а также иные вопросы организации и деятельности органов местного самоуправления </w:t>
      </w:r>
      <w:proofErr w:type="spellStart"/>
      <w:r w:rsidRPr="004B3599">
        <w:rPr>
          <w:shadow w:val="0"/>
          <w:sz w:val="24"/>
        </w:rPr>
        <w:t>Новосысоевского</w:t>
      </w:r>
      <w:proofErr w:type="spellEnd"/>
      <w:r w:rsidRPr="004B3599">
        <w:rPr>
          <w:shadow w:val="0"/>
          <w:sz w:val="24"/>
        </w:rPr>
        <w:t xml:space="preserve"> сельского поселения</w:t>
      </w:r>
      <w:r>
        <w:rPr>
          <w:shadow w:val="0"/>
          <w:sz w:val="24"/>
        </w:rPr>
        <w:t xml:space="preserve"> определяются настоящим Уставом в соответствии с законом Приморского края Российской Федерации.</w:t>
      </w:r>
    </w:p>
    <w:p w:rsidR="00F56656" w:rsidRPr="004B3599" w:rsidRDefault="00F56656" w:rsidP="00F56656">
      <w:pPr>
        <w:pStyle w:val="a3"/>
        <w:numPr>
          <w:ilvl w:val="0"/>
          <w:numId w:val="1"/>
        </w:numPr>
        <w:tabs>
          <w:tab w:val="clear" w:pos="720"/>
          <w:tab w:val="left" w:pos="540"/>
        </w:tabs>
        <w:ind w:left="540" w:hanging="540"/>
        <w:jc w:val="both"/>
        <w:rPr>
          <w:shadow w:val="0"/>
          <w:sz w:val="24"/>
        </w:rPr>
      </w:pPr>
      <w:proofErr w:type="gramStart"/>
      <w:r w:rsidRPr="004B3599">
        <w:rPr>
          <w:shadow w:val="0"/>
          <w:sz w:val="24"/>
        </w:rPr>
        <w:t xml:space="preserve">Изменение структуры органов местного самоуправления </w:t>
      </w:r>
      <w:proofErr w:type="spellStart"/>
      <w:r w:rsidRPr="004B3599">
        <w:rPr>
          <w:shadow w:val="0"/>
          <w:sz w:val="24"/>
        </w:rPr>
        <w:t>Новосысоевского</w:t>
      </w:r>
      <w:proofErr w:type="spellEnd"/>
      <w:r w:rsidRPr="004B3599">
        <w:rPr>
          <w:shadow w:val="0"/>
          <w:sz w:val="24"/>
        </w:rPr>
        <w:t xml:space="preserve"> сельского  поселения осуществляется не иначе, как путем внесения изменений в настоящий Устав, решение Муниципального   комитета  поселения об изменении структуры органов местного самоуправления вступает в силу не раннее чем по истечении срока полномочий Муниципального комитета поселен</w:t>
      </w:r>
      <w:r>
        <w:rPr>
          <w:shadow w:val="0"/>
          <w:sz w:val="24"/>
        </w:rPr>
        <w:t>ия, принявшее указанное решение, за исключением случаев, предусмотренных Федеральным законом «Об общих принципах организации местного самоуправления в Российской Федерации».</w:t>
      </w:r>
      <w:proofErr w:type="gramEnd"/>
    </w:p>
    <w:p w:rsidR="00F56656" w:rsidRPr="004B3599" w:rsidRDefault="00F56656" w:rsidP="00F56656">
      <w:pPr>
        <w:pStyle w:val="a3"/>
        <w:numPr>
          <w:ilvl w:val="0"/>
          <w:numId w:val="1"/>
        </w:numPr>
        <w:tabs>
          <w:tab w:val="clear" w:pos="720"/>
          <w:tab w:val="left" w:pos="540"/>
        </w:tabs>
        <w:ind w:left="540" w:hanging="540"/>
        <w:jc w:val="both"/>
        <w:rPr>
          <w:shadow w:val="0"/>
          <w:sz w:val="24"/>
        </w:rPr>
      </w:pPr>
      <w:r w:rsidRPr="004B3599">
        <w:rPr>
          <w:shadow w:val="0"/>
          <w:sz w:val="24"/>
        </w:rPr>
        <w:t>Финан</w:t>
      </w:r>
      <w:r>
        <w:rPr>
          <w:shadow w:val="0"/>
          <w:sz w:val="24"/>
        </w:rPr>
        <w:t>совое обеспечение деятельности</w:t>
      </w:r>
      <w:r w:rsidRPr="004B3599">
        <w:rPr>
          <w:shadow w:val="0"/>
          <w:sz w:val="24"/>
        </w:rPr>
        <w:t xml:space="preserve"> органов местного самоуправления  поселения осуществляется исключительно за счет собственных доходов бюджета поселения.</w:t>
      </w:r>
    </w:p>
    <w:p w:rsidR="00F56656" w:rsidRDefault="00F56656" w:rsidP="00F56656">
      <w:pPr>
        <w:pStyle w:val="a3"/>
        <w:numPr>
          <w:ilvl w:val="0"/>
          <w:numId w:val="1"/>
        </w:numPr>
        <w:tabs>
          <w:tab w:val="clear" w:pos="720"/>
          <w:tab w:val="left" w:pos="540"/>
        </w:tabs>
        <w:ind w:left="540" w:hanging="540"/>
        <w:jc w:val="both"/>
        <w:rPr>
          <w:shadow w:val="0"/>
          <w:sz w:val="24"/>
        </w:rPr>
      </w:pPr>
      <w:r w:rsidRPr="004B3599">
        <w:rPr>
          <w:shadow w:val="0"/>
          <w:sz w:val="24"/>
        </w:rPr>
        <w:t xml:space="preserve">Глава </w:t>
      </w:r>
      <w:proofErr w:type="spellStart"/>
      <w:r w:rsidRPr="004B3599">
        <w:rPr>
          <w:shadow w:val="0"/>
          <w:sz w:val="24"/>
        </w:rPr>
        <w:t>Новосысоевского</w:t>
      </w:r>
      <w:proofErr w:type="spellEnd"/>
      <w:r w:rsidRPr="004B3599">
        <w:rPr>
          <w:shadow w:val="0"/>
          <w:sz w:val="24"/>
        </w:rPr>
        <w:t xml:space="preserve"> сельского  посе</w:t>
      </w:r>
      <w:r>
        <w:rPr>
          <w:shadow w:val="0"/>
          <w:sz w:val="24"/>
        </w:rPr>
        <w:t>ления</w:t>
      </w:r>
      <w:r w:rsidRPr="004B3599">
        <w:rPr>
          <w:shadow w:val="0"/>
          <w:sz w:val="24"/>
        </w:rPr>
        <w:t xml:space="preserve"> от имени </w:t>
      </w:r>
      <w:proofErr w:type="spellStart"/>
      <w:r w:rsidRPr="004B3599">
        <w:rPr>
          <w:shadow w:val="0"/>
          <w:sz w:val="24"/>
        </w:rPr>
        <w:t>Новосысоевского</w:t>
      </w:r>
      <w:proofErr w:type="spellEnd"/>
      <w:r w:rsidRPr="004B3599">
        <w:rPr>
          <w:shadow w:val="0"/>
          <w:sz w:val="24"/>
        </w:rPr>
        <w:t xml:space="preserve"> сельского </w:t>
      </w:r>
      <w:r>
        <w:rPr>
          <w:shadow w:val="0"/>
          <w:sz w:val="24"/>
        </w:rPr>
        <w:t>поселения приобретает  и осуществляет</w:t>
      </w:r>
      <w:r w:rsidRPr="004B3599">
        <w:rPr>
          <w:shadow w:val="0"/>
          <w:sz w:val="24"/>
        </w:rPr>
        <w:t xml:space="preserve"> имущественные и иные пра</w:t>
      </w:r>
      <w:r>
        <w:rPr>
          <w:shadow w:val="0"/>
          <w:sz w:val="24"/>
        </w:rPr>
        <w:t xml:space="preserve">ва и обязанности, выступает </w:t>
      </w:r>
      <w:r w:rsidRPr="004B3599">
        <w:rPr>
          <w:shadow w:val="0"/>
          <w:sz w:val="24"/>
        </w:rPr>
        <w:t xml:space="preserve"> в суде без доверенности.</w:t>
      </w:r>
    </w:p>
    <w:p w:rsidR="00F56656" w:rsidRPr="004B3599" w:rsidRDefault="00F56656" w:rsidP="00F56656">
      <w:pPr>
        <w:pStyle w:val="a3"/>
        <w:tabs>
          <w:tab w:val="left" w:pos="540"/>
        </w:tabs>
        <w:ind w:left="540"/>
        <w:jc w:val="both"/>
        <w:rPr>
          <w:shadow w:val="0"/>
          <w:sz w:val="24"/>
        </w:rPr>
      </w:pPr>
    </w:p>
    <w:p w:rsidR="00F56656" w:rsidRDefault="00F56656" w:rsidP="00F56656">
      <w:pPr>
        <w:pStyle w:val="a3"/>
        <w:tabs>
          <w:tab w:val="left" w:pos="0"/>
          <w:tab w:val="left" w:pos="180"/>
          <w:tab w:val="left" w:pos="360"/>
        </w:tabs>
        <w:ind w:left="720"/>
        <w:jc w:val="both"/>
        <w:rPr>
          <w:b/>
          <w:shadow w:val="0"/>
          <w:sz w:val="24"/>
        </w:rPr>
      </w:pPr>
      <w:r>
        <w:rPr>
          <w:b/>
          <w:shadow w:val="0"/>
          <w:sz w:val="24"/>
        </w:rPr>
        <w:t xml:space="preserve">( </w:t>
      </w:r>
      <w:proofErr w:type="gramStart"/>
      <w:r>
        <w:rPr>
          <w:b/>
          <w:shadow w:val="0"/>
          <w:sz w:val="24"/>
        </w:rPr>
        <w:t>см</w:t>
      </w:r>
      <w:proofErr w:type="gramEnd"/>
      <w:r>
        <w:rPr>
          <w:b/>
          <w:shadow w:val="0"/>
          <w:sz w:val="24"/>
        </w:rPr>
        <w:t xml:space="preserve">. Устав </w:t>
      </w:r>
      <w:proofErr w:type="spellStart"/>
      <w:r>
        <w:rPr>
          <w:b/>
          <w:shadow w:val="0"/>
          <w:sz w:val="24"/>
        </w:rPr>
        <w:t>Новосысоевского</w:t>
      </w:r>
      <w:proofErr w:type="spellEnd"/>
      <w:r>
        <w:rPr>
          <w:b/>
          <w:shadow w:val="0"/>
          <w:sz w:val="24"/>
        </w:rPr>
        <w:t xml:space="preserve"> сельского поселения)</w:t>
      </w:r>
    </w:p>
    <w:p w:rsidR="003D6663" w:rsidRDefault="003D6663"/>
    <w:sectPr w:rsidR="003D6663" w:rsidSect="003D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028EA"/>
    <w:multiLevelType w:val="hybridMultilevel"/>
    <w:tmpl w:val="FC8C2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BEB9DE">
      <w:start w:val="1"/>
      <w:numFmt w:val="decimal"/>
      <w:lvlText w:val="%2)"/>
      <w:lvlJc w:val="left"/>
      <w:pPr>
        <w:tabs>
          <w:tab w:val="num" w:pos="650"/>
        </w:tabs>
        <w:ind w:left="650" w:hanging="3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656"/>
    <w:rsid w:val="003D6663"/>
    <w:rsid w:val="00F5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656"/>
    <w:pPr>
      <w:spacing w:after="0" w:line="240" w:lineRule="auto"/>
      <w:jc w:val="center"/>
    </w:pPr>
    <w:rPr>
      <w:rFonts w:ascii="Times New Roman" w:eastAsia="Times New Roman" w:hAnsi="Times New Roman" w:cs="Times New Roman"/>
      <w:bCs/>
      <w:shadow/>
      <w:sz w:val="7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56656"/>
    <w:rPr>
      <w:rFonts w:ascii="Times New Roman" w:eastAsia="Times New Roman" w:hAnsi="Times New Roman" w:cs="Times New Roman"/>
      <w:bCs/>
      <w:shadow/>
      <w:sz w:val="7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2019-07-03T06:24:00Z</dcterms:created>
  <dcterms:modified xsi:type="dcterms:W3CDTF">2019-07-03T06:25:00Z</dcterms:modified>
</cp:coreProperties>
</file>