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8" w:rsidRDefault="009B59B8">
      <w:pPr>
        <w:pStyle w:val="ConsPlusNormal"/>
        <w:jc w:val="right"/>
        <w:outlineLvl w:val="0"/>
      </w:pPr>
      <w:r>
        <w:t>Приложение</w:t>
      </w:r>
    </w:p>
    <w:p w:rsidR="009B59B8" w:rsidRDefault="009B59B8">
      <w:pPr>
        <w:pStyle w:val="ConsPlusNormal"/>
        <w:jc w:val="right"/>
      </w:pPr>
    </w:p>
    <w:p w:rsidR="009B59B8" w:rsidRDefault="009B59B8">
      <w:pPr>
        <w:pStyle w:val="ConsPlusNormal"/>
        <w:jc w:val="right"/>
      </w:pPr>
      <w:r>
        <w:t>Утверждена</w:t>
      </w:r>
    </w:p>
    <w:p w:rsidR="009B59B8" w:rsidRDefault="009B59B8">
      <w:pPr>
        <w:pStyle w:val="ConsPlusNormal"/>
        <w:jc w:val="right"/>
      </w:pPr>
      <w:r>
        <w:t>приказом Росстата</w:t>
      </w:r>
    </w:p>
    <w:p w:rsidR="009B59B8" w:rsidRDefault="009B59B8">
      <w:pPr>
        <w:pStyle w:val="ConsPlusNormal"/>
        <w:jc w:val="right"/>
      </w:pPr>
      <w:r>
        <w:t>от 02.08.2018 N 478</w:t>
      </w:r>
    </w:p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B59B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B59B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5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B59B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B59B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  <w:jc w:val="center"/>
            </w:pPr>
            <w:bookmarkStart w:id="0" w:name="P39"/>
            <w:bookmarkEnd w:id="0"/>
            <w:r>
              <w:t>СВЕДЕНИЯ ОБ ОБЪЕКТАХ ИНФРАСТРУКТУРЫ МУНИЦИПАЛЬНОГО ОБРАЗОВАНИЯ</w:t>
            </w:r>
          </w:p>
          <w:p w:rsidR="009B59B8" w:rsidRDefault="009B59B8">
            <w:pPr>
              <w:pStyle w:val="ConsPlusNormal"/>
              <w:jc w:val="center"/>
            </w:pPr>
            <w:r>
              <w:t>по состоянию на 31 декабря 20</w:t>
            </w:r>
            <w:r w:rsidR="00116AF2">
              <w:t>18</w:t>
            </w:r>
            <w:r>
              <w:t xml:space="preserve"> года</w:t>
            </w: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14"/>
        <w:gridCol w:w="340"/>
        <w:gridCol w:w="2608"/>
      </w:tblGrid>
      <w:tr w:rsidR="009B59B8">
        <w:tc>
          <w:tcPr>
            <w:tcW w:w="4309" w:type="dxa"/>
          </w:tcPr>
          <w:p w:rsidR="009B59B8" w:rsidRDefault="009B59B8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14" w:type="dxa"/>
          </w:tcPr>
          <w:p w:rsidR="009B59B8" w:rsidRDefault="009B59B8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2608" w:type="dxa"/>
          </w:tcPr>
          <w:p w:rsidR="009B59B8" w:rsidRDefault="009B59B8">
            <w:pPr>
              <w:pStyle w:val="ConsPlusNormal"/>
              <w:jc w:val="center"/>
            </w:pPr>
            <w:r>
              <w:t>Форма N 1-МО</w:t>
            </w:r>
          </w:p>
        </w:tc>
      </w:tr>
      <w:tr w:rsidR="009B59B8">
        <w:tblPrEx>
          <w:tblBorders>
            <w:right w:val="nil"/>
          </w:tblBorders>
        </w:tblPrEx>
        <w:tc>
          <w:tcPr>
            <w:tcW w:w="4309" w:type="dxa"/>
            <w:vMerge w:val="restart"/>
          </w:tcPr>
          <w:p w:rsidR="009B59B8" w:rsidRDefault="009B59B8">
            <w:pPr>
              <w:pStyle w:val="ConsPlusNormal"/>
            </w:pPr>
            <w:r>
              <w:t>органы местного самоуправления муниципальных образований:</w:t>
            </w:r>
          </w:p>
          <w:p w:rsidR="009B59B8" w:rsidRDefault="009B59B8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vMerge w:val="restart"/>
          </w:tcPr>
          <w:p w:rsidR="009B59B8" w:rsidRDefault="009B59B8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9B59B8" w:rsidRDefault="009B59B8">
            <w:pPr>
              <w:pStyle w:val="ConsPlusNormal"/>
              <w:jc w:val="center"/>
            </w:pPr>
            <w:r>
              <w:t>Приказ Росстата:</w:t>
            </w:r>
          </w:p>
          <w:p w:rsidR="009B59B8" w:rsidRDefault="009B59B8">
            <w:pPr>
              <w:pStyle w:val="ConsPlusNormal"/>
              <w:jc w:val="center"/>
            </w:pPr>
            <w:r>
              <w:t>Об утверждении формы</w:t>
            </w:r>
          </w:p>
          <w:p w:rsidR="009B59B8" w:rsidRDefault="009B59B8">
            <w:pPr>
              <w:pStyle w:val="ConsPlusNormal"/>
              <w:jc w:val="center"/>
            </w:pPr>
            <w:r>
              <w:t>от __________ N ___</w:t>
            </w:r>
          </w:p>
          <w:p w:rsidR="009B59B8" w:rsidRDefault="009B59B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9B59B8" w:rsidRDefault="009B59B8">
            <w:pPr>
              <w:pStyle w:val="ConsPlusNormal"/>
              <w:jc w:val="center"/>
            </w:pPr>
            <w:r>
              <w:t>от __________ N ___</w:t>
            </w:r>
          </w:p>
          <w:p w:rsidR="009B59B8" w:rsidRDefault="009B59B8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9B59B8">
        <w:tblPrEx>
          <w:tblBorders>
            <w:insideH w:val="nil"/>
          </w:tblBorders>
        </w:tblPrEx>
        <w:tc>
          <w:tcPr>
            <w:tcW w:w="4309" w:type="dxa"/>
            <w:vMerge/>
          </w:tcPr>
          <w:p w:rsidR="009B59B8" w:rsidRDefault="009B59B8"/>
        </w:tc>
        <w:tc>
          <w:tcPr>
            <w:tcW w:w="1814" w:type="dxa"/>
            <w:vMerge/>
          </w:tcPr>
          <w:p w:rsidR="009B59B8" w:rsidRDefault="009B59B8"/>
        </w:tc>
        <w:tc>
          <w:tcPr>
            <w:tcW w:w="340" w:type="dxa"/>
            <w:tcBorders>
              <w:top w:val="nil"/>
              <w:bottom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2608" w:type="dxa"/>
          </w:tcPr>
          <w:p w:rsidR="009B59B8" w:rsidRDefault="009B59B8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544"/>
        <w:gridCol w:w="2544"/>
        <w:gridCol w:w="2544"/>
      </w:tblGrid>
      <w:tr w:rsidR="009B59B8">
        <w:tc>
          <w:tcPr>
            <w:tcW w:w="9050" w:type="dxa"/>
            <w:gridSpan w:val="4"/>
          </w:tcPr>
          <w:p w:rsidR="009B59B8" w:rsidRDefault="009B59B8">
            <w:pPr>
              <w:pStyle w:val="ConsPlusNormal"/>
            </w:pPr>
            <w:bookmarkStart w:id="1" w:name="P59"/>
            <w:bookmarkEnd w:id="1"/>
            <w:r>
              <w:t xml:space="preserve">Наименование отчитывающейся организации </w:t>
            </w:r>
            <w:r w:rsidR="00116AF2">
              <w:t xml:space="preserve"> </w:t>
            </w:r>
            <w:proofErr w:type="spellStart"/>
            <w:r w:rsidR="00116AF2">
              <w:t>Администрация</w:t>
            </w:r>
            <w:r w:rsidR="00A463D5">
              <w:t>_</w:t>
            </w:r>
            <w:r w:rsidR="00116AF2">
              <w:t>Новосысоевского</w:t>
            </w:r>
            <w:proofErr w:type="spellEnd"/>
            <w:r w:rsidR="00116AF2">
              <w:t xml:space="preserve"> сельского поселения</w:t>
            </w:r>
            <w:r w:rsidR="008C199D">
              <w:t xml:space="preserve"> </w:t>
            </w:r>
            <w:proofErr w:type="spellStart"/>
            <w:r w:rsidR="008C199D">
              <w:t>Яковлевского</w:t>
            </w:r>
            <w:proofErr w:type="spellEnd"/>
            <w:r w:rsidR="008C199D">
              <w:t xml:space="preserve"> муниципального района</w:t>
            </w:r>
          </w:p>
        </w:tc>
      </w:tr>
      <w:tr w:rsidR="009B59B8">
        <w:tc>
          <w:tcPr>
            <w:tcW w:w="9050" w:type="dxa"/>
            <w:gridSpan w:val="4"/>
          </w:tcPr>
          <w:p w:rsidR="009B59B8" w:rsidRDefault="009B59B8">
            <w:pPr>
              <w:pStyle w:val="ConsPlusNormal"/>
            </w:pPr>
            <w:bookmarkStart w:id="2" w:name="P60"/>
            <w:bookmarkEnd w:id="2"/>
            <w:r>
              <w:t xml:space="preserve">Почтовый адрес </w:t>
            </w:r>
            <w:r w:rsidR="00A463D5">
              <w:t>692350,,ул</w:t>
            </w:r>
            <w:proofErr w:type="gramStart"/>
            <w:r w:rsidR="00A463D5">
              <w:t>.К</w:t>
            </w:r>
            <w:proofErr w:type="gramEnd"/>
            <w:r w:rsidR="00A463D5">
              <w:t>ооперативная</w:t>
            </w:r>
            <w:r w:rsidR="008C199D">
              <w:t>, д.20 а</w:t>
            </w:r>
            <w:r w:rsidR="000812F5">
              <w:t xml:space="preserve">, </w:t>
            </w:r>
            <w:proofErr w:type="spellStart"/>
            <w:r w:rsidR="000812F5">
              <w:t>с.Новосысоевка</w:t>
            </w:r>
            <w:proofErr w:type="spellEnd"/>
            <w:r w:rsidR="000812F5">
              <w:t xml:space="preserve">, </w:t>
            </w:r>
            <w:proofErr w:type="spellStart"/>
            <w:r w:rsidR="000812F5">
              <w:t>Яковлевский</w:t>
            </w:r>
            <w:proofErr w:type="spellEnd"/>
            <w:r w:rsidR="000812F5">
              <w:t xml:space="preserve"> район, Приморский край</w:t>
            </w:r>
          </w:p>
        </w:tc>
      </w:tr>
      <w:tr w:rsidR="009B59B8">
        <w:tc>
          <w:tcPr>
            <w:tcW w:w="1418" w:type="dxa"/>
            <w:vMerge w:val="restart"/>
          </w:tcPr>
          <w:p w:rsidR="009B59B8" w:rsidRDefault="009B59B8">
            <w:pPr>
              <w:pStyle w:val="ConsPlusNormal"/>
              <w:jc w:val="center"/>
            </w:pPr>
            <w:r>
              <w:t xml:space="preserve">Код формы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32" w:type="dxa"/>
            <w:gridSpan w:val="3"/>
          </w:tcPr>
          <w:p w:rsidR="009B59B8" w:rsidRDefault="009B59B8">
            <w:pPr>
              <w:pStyle w:val="ConsPlusNormal"/>
              <w:jc w:val="center"/>
            </w:pPr>
            <w:bookmarkStart w:id="3" w:name="P62"/>
            <w:bookmarkEnd w:id="3"/>
            <w:r>
              <w:t>Код</w:t>
            </w:r>
          </w:p>
        </w:tc>
      </w:tr>
      <w:tr w:rsidR="009B59B8">
        <w:tc>
          <w:tcPr>
            <w:tcW w:w="1418" w:type="dxa"/>
            <w:vMerge/>
          </w:tcPr>
          <w:p w:rsidR="009B59B8" w:rsidRDefault="009B59B8"/>
        </w:tc>
        <w:tc>
          <w:tcPr>
            <w:tcW w:w="2544" w:type="dxa"/>
          </w:tcPr>
          <w:p w:rsidR="009B59B8" w:rsidRDefault="009B59B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544" w:type="dxa"/>
          </w:tcPr>
          <w:p w:rsidR="009B59B8" w:rsidRDefault="009B59B8">
            <w:pPr>
              <w:pStyle w:val="ConsPlusNormal"/>
            </w:pPr>
          </w:p>
        </w:tc>
        <w:tc>
          <w:tcPr>
            <w:tcW w:w="2544" w:type="dxa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1418" w:type="dxa"/>
          </w:tcPr>
          <w:p w:rsidR="009B59B8" w:rsidRDefault="009B5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9B59B8" w:rsidRDefault="009B5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4" w:type="dxa"/>
          </w:tcPr>
          <w:p w:rsidR="009B59B8" w:rsidRDefault="009B5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4" w:type="dxa"/>
          </w:tcPr>
          <w:p w:rsidR="009B59B8" w:rsidRDefault="009B59B8">
            <w:pPr>
              <w:pStyle w:val="ConsPlusNormal"/>
              <w:jc w:val="center"/>
            </w:pPr>
            <w:r>
              <w:t>4</w:t>
            </w:r>
          </w:p>
        </w:tc>
      </w:tr>
      <w:tr w:rsidR="009B59B8">
        <w:tc>
          <w:tcPr>
            <w:tcW w:w="1418" w:type="dxa"/>
          </w:tcPr>
          <w:p w:rsidR="009B59B8" w:rsidRDefault="009B59B8">
            <w:pPr>
              <w:pStyle w:val="ConsPlusNormal"/>
              <w:jc w:val="center"/>
            </w:pPr>
            <w:r>
              <w:t>0601022</w:t>
            </w:r>
          </w:p>
        </w:tc>
        <w:tc>
          <w:tcPr>
            <w:tcW w:w="2544" w:type="dxa"/>
          </w:tcPr>
          <w:p w:rsidR="009B59B8" w:rsidRDefault="008C199D">
            <w:pPr>
              <w:pStyle w:val="ConsPlusNormal"/>
            </w:pPr>
            <w:r>
              <w:t>79620131</w:t>
            </w:r>
          </w:p>
        </w:tc>
        <w:tc>
          <w:tcPr>
            <w:tcW w:w="2544" w:type="dxa"/>
          </w:tcPr>
          <w:p w:rsidR="009B59B8" w:rsidRDefault="009B59B8">
            <w:pPr>
              <w:pStyle w:val="ConsPlusNormal"/>
            </w:pPr>
          </w:p>
        </w:tc>
        <w:tc>
          <w:tcPr>
            <w:tcW w:w="2544" w:type="dxa"/>
          </w:tcPr>
          <w:p w:rsidR="009B59B8" w:rsidRDefault="009B59B8">
            <w:pPr>
              <w:pStyle w:val="ConsPlusNormal"/>
            </w:pP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840"/>
        <w:gridCol w:w="1498"/>
      </w:tblGrid>
      <w:tr w:rsidR="009B59B8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lastRenderedPageBreak/>
              <w:t>Статус муниципального образования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  <w:p w:rsidR="009B59B8" w:rsidRDefault="009B59B8">
            <w:pPr>
              <w:pStyle w:val="ConsPlusNormal"/>
            </w:pPr>
            <w:r>
              <w:t>______________________________</w:t>
            </w: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муниципальный район.................................................................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городской округ............................................................................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городской округ с внутригородским делением........................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внутригородской район...............................................................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внутригородская территория (внутригородское муниципальное образование) города федерального значения............................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городское поселение....................................................................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right w:val="single" w:sz="4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B59B8" w:rsidRDefault="009B59B8">
            <w:pPr>
              <w:pStyle w:val="ConsPlusNormal"/>
            </w:pPr>
            <w:r>
              <w:t>сельское поселение......................................................................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B8" w:rsidRPr="008C199D" w:rsidRDefault="008C199D" w:rsidP="008C199D">
            <w:pPr>
              <w:pStyle w:val="ConsPlusNormal"/>
              <w:jc w:val="center"/>
            </w:pPr>
            <w:r>
              <w:t>Х</w:t>
            </w:r>
          </w:p>
        </w:tc>
      </w:tr>
    </w:tbl>
    <w:p w:rsidR="009B59B8" w:rsidRDefault="009B59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1077"/>
        <w:gridCol w:w="1077"/>
        <w:gridCol w:w="1020"/>
      </w:tblGrid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9B59B8" w:rsidRDefault="009B59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9B59B8" w:rsidRDefault="009B59B8">
            <w:pPr>
              <w:pStyle w:val="ConsPlusNormal"/>
              <w:jc w:val="center"/>
            </w:pPr>
            <w:r>
              <w:t>Всего по муниципальному образованию</w:t>
            </w:r>
          </w:p>
        </w:tc>
        <w:tc>
          <w:tcPr>
            <w:tcW w:w="1020" w:type="dxa"/>
          </w:tcPr>
          <w:p w:rsidR="009B59B8" w:rsidRDefault="009B59B8">
            <w:pPr>
              <w:pStyle w:val="ConsPlusNormal"/>
              <w:jc w:val="center"/>
            </w:pPr>
            <w:r>
              <w:t xml:space="preserve">В том числе по межселенной территории </w:t>
            </w:r>
            <w:hyperlink w:anchor="P6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B59B8" w:rsidRDefault="009B59B8">
            <w:pPr>
              <w:pStyle w:val="ConsPlusNormal"/>
              <w:jc w:val="center"/>
            </w:pPr>
            <w:bookmarkStart w:id="4" w:name="P107"/>
            <w:bookmarkEnd w:id="4"/>
            <w:r>
              <w:t>4</w:t>
            </w:r>
          </w:p>
        </w:tc>
        <w:tc>
          <w:tcPr>
            <w:tcW w:w="1020" w:type="dxa"/>
          </w:tcPr>
          <w:p w:rsidR="009B59B8" w:rsidRDefault="009B59B8">
            <w:pPr>
              <w:pStyle w:val="ConsPlusNormal"/>
              <w:jc w:val="center"/>
            </w:pPr>
            <w:bookmarkStart w:id="5" w:name="P108"/>
            <w:bookmarkEnd w:id="5"/>
            <w:r>
              <w:t>5</w:t>
            </w: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Территория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6" w:name="P114"/>
            <w:bookmarkEnd w:id="6"/>
            <w:r>
              <w:t>1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Общая площадь земель муниципального образования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7D73CF">
            <w:pPr>
              <w:pStyle w:val="ConsPlusNormal"/>
            </w:pPr>
            <w:r>
              <w:t>43200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 w:rsidP="008C199D">
            <w:pPr>
              <w:pStyle w:val="ConsPlusNormal"/>
              <w:jc w:val="center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Объекты бытового обслуживания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7" w:name="P124"/>
            <w:bookmarkEnd w:id="7"/>
            <w:r>
              <w:t>2</w:t>
            </w:r>
          </w:p>
        </w:tc>
        <w:tc>
          <w:tcPr>
            <w:tcW w:w="5159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  <w:r>
              <w:t>Число объектов бытового обслуживания населения, оказывающих услуги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7D73CF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 w:rsidP="008C199D">
            <w:pPr>
              <w:pStyle w:val="ConsPlusNormal"/>
              <w:jc w:val="center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8" w:name="P129"/>
            <w:bookmarkEnd w:id="8"/>
            <w:r>
              <w:t>2.1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r>
              <w:t>в том числе:</w:t>
            </w:r>
          </w:p>
          <w:p w:rsidR="009B59B8" w:rsidRDefault="009B59B8">
            <w:pPr>
              <w:pStyle w:val="ConsPlusNormal"/>
              <w:ind w:left="283"/>
            </w:pPr>
            <w:r>
              <w:t>по ремонту, окраске и пошиву обуви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изготовлению и ремонту мебели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химической чистки и крашения, услуги прачечных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строительству жилья и других построек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9" w:name="P165"/>
            <w:bookmarkEnd w:id="9"/>
            <w:r>
              <w:t>2.8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бань и душевых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10" w:name="P170"/>
            <w:bookmarkEnd w:id="10"/>
            <w:r>
              <w:t>2.9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парикмахерских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11" w:name="P175"/>
            <w:bookmarkEnd w:id="11"/>
            <w:r>
              <w:t>2.10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фотоателье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ритуальные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12" w:name="P185"/>
            <w:bookmarkEnd w:id="12"/>
            <w:r>
              <w:t>2.12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прочие виды бытовых услуг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13" w:name="P190"/>
            <w:bookmarkEnd w:id="13"/>
            <w:r>
              <w:t>3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</w:pPr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14" w:name="P195"/>
            <w:bookmarkEnd w:id="14"/>
            <w:r>
              <w:t>3.1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r>
              <w:t>в том числе:</w:t>
            </w:r>
          </w:p>
          <w:p w:rsidR="009B59B8" w:rsidRDefault="009B59B8">
            <w:pPr>
              <w:pStyle w:val="ConsPlusNormal"/>
              <w:ind w:left="283"/>
            </w:pPr>
            <w:r>
              <w:t>по ремонту, окраске и пошиву обуви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изготовлению и ремонту мебели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химической чистки и крашения, услуги прачечных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по ремонту и строительству жилья и других построек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фотоателье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ритуальных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15" w:name="P236"/>
            <w:bookmarkEnd w:id="15"/>
            <w:r>
              <w:t>3.9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283"/>
            </w:pPr>
            <w:r>
              <w:t>прочих видов бытовых услуг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bookmarkStart w:id="16" w:name="P242"/>
            <w:bookmarkEnd w:id="16"/>
            <w:r>
              <w:t>Объекты розничной торговли и общественного питания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Количество объектов розничной торговли и общественного питания: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x</w:t>
            </w: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17" w:name="P251"/>
            <w:bookmarkEnd w:id="17"/>
            <w:r>
              <w:t>4.1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18" w:name="P256"/>
            <w:bookmarkEnd w:id="18"/>
            <w:r>
              <w:t>4.1.1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830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 xml:space="preserve">Из </w:t>
            </w:r>
            <w:hyperlink w:anchor="P251" w:history="1">
              <w:r>
                <w:rPr>
                  <w:color w:val="0000FF"/>
                </w:rPr>
                <w:t>строки 4.1</w:t>
              </w:r>
            </w:hyperlink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19" w:name="P266"/>
            <w:bookmarkEnd w:id="19"/>
            <w:r>
              <w:t>4.2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гипермаркеты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0" w:name="P271"/>
            <w:bookmarkEnd w:id="20"/>
            <w:r>
              <w:lastRenderedPageBreak/>
              <w:t>4.2.1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1" w:name="P276"/>
            <w:bookmarkEnd w:id="21"/>
            <w:r>
              <w:t>4.3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супермаркеты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2" w:name="P281"/>
            <w:bookmarkEnd w:id="22"/>
            <w:r>
              <w:t>4.3.1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3" w:name="P286"/>
            <w:bookmarkEnd w:id="23"/>
            <w:r>
              <w:t>4.4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специализированные продовольственные магазины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4" w:name="P291"/>
            <w:bookmarkEnd w:id="24"/>
            <w:r>
              <w:t>4.4.1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5" w:name="P296"/>
            <w:bookmarkEnd w:id="25"/>
            <w:r>
              <w:t>4.5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специализированные непродовольственные магазины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6" w:name="P301"/>
            <w:bookmarkEnd w:id="26"/>
            <w:r>
              <w:t>4.5.1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79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7" w:name="P306"/>
            <w:bookmarkEnd w:id="27"/>
            <w:r>
              <w:t>4.6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8" w:name="P311"/>
            <w:bookmarkEnd w:id="28"/>
            <w:r>
              <w:t>4.6.1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650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29" w:name="P316"/>
            <w:bookmarkEnd w:id="29"/>
            <w:r>
              <w:t>4.7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универмаги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0" w:name="P321"/>
            <w:bookmarkEnd w:id="30"/>
            <w:r>
              <w:t>4.7.1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1" w:name="P326"/>
            <w:bookmarkEnd w:id="31"/>
            <w:r>
              <w:t>4.8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прочие магазины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7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2" w:name="P331"/>
            <w:bookmarkEnd w:id="32"/>
            <w:r>
              <w:t>4.8.1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101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3" w:name="P336"/>
            <w:bookmarkEnd w:id="33"/>
            <w:r>
              <w:t>4.9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 xml:space="preserve">из </w:t>
            </w:r>
            <w:hyperlink w:anchor="P251" w:history="1">
              <w:r>
                <w:rPr>
                  <w:color w:val="0000FF"/>
                </w:rPr>
                <w:t>строки 4.1</w:t>
              </w:r>
            </w:hyperlink>
            <w:r>
              <w:t xml:space="preserve"> магазины - </w:t>
            </w:r>
            <w:proofErr w:type="spellStart"/>
            <w:r>
              <w:t>дискаунтеры</w:t>
            </w:r>
            <w:proofErr w:type="spell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4" w:name="P341"/>
            <w:bookmarkEnd w:id="34"/>
            <w:r>
              <w:t>4.9.1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5" w:name="P346"/>
            <w:bookmarkEnd w:id="35"/>
            <w:r>
              <w:t>4.10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павильоны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6" w:name="P351"/>
            <w:bookmarkEnd w:id="36"/>
            <w:r>
              <w:t>4.10.1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7" w:name="P356"/>
            <w:bookmarkEnd w:id="37"/>
            <w:r>
              <w:t>4.11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палатки, киоски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8" w:name="P361"/>
            <w:bookmarkEnd w:id="38"/>
            <w:r>
              <w:t>4.12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аптеки и аптечные магазины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39" w:name="P366"/>
            <w:bookmarkEnd w:id="39"/>
            <w:r>
              <w:t>4.12.1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0" w:name="P371"/>
            <w:bookmarkEnd w:id="40"/>
            <w:r>
              <w:t>4.13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аптечные киоски и пункты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1" w:name="P376"/>
            <w:bookmarkEnd w:id="41"/>
            <w:r>
              <w:t>4.14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общедоступные столовые, закусочные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2" w:name="P381"/>
            <w:bookmarkEnd w:id="42"/>
            <w:r>
              <w:t>4.14.1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в них мест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185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3" w:name="P386"/>
            <w:bookmarkEnd w:id="43"/>
            <w:r>
              <w:t>4.14.2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площадь зала обслуживания посетителей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295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4" w:name="P391"/>
            <w:bookmarkEnd w:id="44"/>
            <w:r>
              <w:t>4.15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45" w:name="P396"/>
            <w:bookmarkEnd w:id="45"/>
            <w:r>
              <w:t>4.15.1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в них мест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46" w:name="P401"/>
            <w:bookmarkEnd w:id="46"/>
            <w:r>
              <w:t>4.15.2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площадь зала обслуживания посетителей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8C199D">
            <w:pPr>
              <w:pStyle w:val="ConsPlusNormal"/>
            </w:pPr>
            <w:r>
              <w:t>174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47" w:name="P406"/>
            <w:bookmarkEnd w:id="47"/>
            <w:r>
              <w:t>4.16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рестораны, кафе, бары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48" w:name="P411"/>
            <w:bookmarkEnd w:id="48"/>
            <w:r>
              <w:t>4.16.1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в них мест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49" w:name="P416"/>
            <w:bookmarkEnd w:id="49"/>
            <w:r>
              <w:lastRenderedPageBreak/>
              <w:t>4.16.2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67"/>
            </w:pPr>
            <w:r>
              <w:t>площадь зала обслуживания посетителей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Спортивные сооружения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8F3901">
            <w:pPr>
              <w:pStyle w:val="ConsPlusNormal"/>
            </w:pPr>
            <w:r>
              <w:t>4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50" w:name="P426"/>
            <w:bookmarkEnd w:id="50"/>
            <w:r>
              <w:t>5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Число спортивных сооружений - всего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1" w:name="P431"/>
            <w:bookmarkEnd w:id="51"/>
            <w:r>
              <w:t>5.1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r>
              <w:t>из них муниципальных</w:t>
            </w:r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F3901">
            <w:pPr>
              <w:pStyle w:val="ConsPlusNormal"/>
            </w:pPr>
            <w:r>
              <w:t>4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ind w:firstLine="283"/>
              <w:jc w:val="both"/>
            </w:pPr>
            <w:r>
              <w:t>из общего числа спортивных сооружений: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52" w:name="P441"/>
            <w:bookmarkEnd w:id="52"/>
            <w:r>
              <w:t>5.2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стадионы с трибунами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3" w:name="P446"/>
            <w:bookmarkEnd w:id="53"/>
            <w:r>
              <w:t>5.2.1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4" w:name="P451"/>
            <w:bookmarkEnd w:id="54"/>
            <w:r>
              <w:t>5.3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F3901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5" w:name="P456"/>
            <w:bookmarkEnd w:id="55"/>
            <w:r>
              <w:t>5.3.1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F3901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6" w:name="P461"/>
            <w:bookmarkEnd w:id="56"/>
            <w:r>
              <w:t>5.4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спортивные залы</w:t>
            </w:r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F3901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7" w:name="P466"/>
            <w:bookmarkEnd w:id="57"/>
            <w:r>
              <w:t>5.4.1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8F3901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8" w:name="P471"/>
            <w:bookmarkEnd w:id="58"/>
            <w:r>
              <w:t>5.5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плавательные бассейны</w:t>
            </w:r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59" w:name="P476"/>
            <w:bookmarkEnd w:id="59"/>
            <w:r>
              <w:t>5.5.1</w:t>
            </w:r>
          </w:p>
        </w:tc>
        <w:tc>
          <w:tcPr>
            <w:tcW w:w="5159" w:type="dxa"/>
            <w:vAlign w:val="bottom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07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60" w:name="P481"/>
            <w:bookmarkEnd w:id="60"/>
            <w:r>
              <w:t>6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Число детско-юношеских спортивных школ (включая филиалы)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61" w:name="P486"/>
            <w:bookmarkEnd w:id="61"/>
            <w:r>
              <w:t>6.1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из них самостоятельные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62" w:name="P491"/>
            <w:bookmarkEnd w:id="62"/>
            <w:r>
              <w:t>7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proofErr w:type="gramStart"/>
            <w: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Коммунальная сфера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63" w:name="P501"/>
            <w:bookmarkEnd w:id="63"/>
            <w:r>
              <w:t>8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Общая протяженность улиц, проездов, набережных на конец года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745995">
            <w:pPr>
              <w:pStyle w:val="ConsPlusNormal"/>
            </w:pPr>
            <w:r>
              <w:t>49</w:t>
            </w:r>
            <w:r w:rsidR="00F73F3E">
              <w:t>,7</w:t>
            </w:r>
            <w:r>
              <w:t>6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64" w:name="P506"/>
            <w:bookmarkEnd w:id="64"/>
            <w:r>
              <w:t>8.1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  <w:vAlign w:val="bottom"/>
          </w:tcPr>
          <w:p w:rsidR="009B59B8" w:rsidRDefault="00F73F3E">
            <w:pPr>
              <w:pStyle w:val="ConsPlusNormal"/>
            </w:pPr>
            <w:r>
              <w:t>1,5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65" w:name="P511"/>
            <w:bookmarkEnd w:id="65"/>
            <w:r>
              <w:t>9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62,1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66" w:name="P516"/>
            <w:bookmarkEnd w:id="66"/>
            <w:r>
              <w:t>10</w:t>
            </w:r>
          </w:p>
        </w:tc>
        <w:tc>
          <w:tcPr>
            <w:tcW w:w="5159" w:type="dxa"/>
            <w:vMerge w:val="restart"/>
            <w:vAlign w:val="center"/>
          </w:tcPr>
          <w:p w:rsidR="009B59B8" w:rsidRDefault="009B59B8">
            <w:pPr>
              <w:pStyle w:val="ConsPlusNormal"/>
            </w:pPr>
            <w:r>
              <w:t>Вывезено за год твердых коммунальных отходов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67" w:name="P521"/>
            <w:bookmarkEnd w:id="67"/>
            <w:r>
              <w:t>11</w:t>
            </w:r>
          </w:p>
        </w:tc>
        <w:tc>
          <w:tcPr>
            <w:tcW w:w="5159" w:type="dxa"/>
            <w:vMerge/>
          </w:tcPr>
          <w:p w:rsidR="009B59B8" w:rsidRDefault="009B59B8"/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68" w:name="P525"/>
            <w:bookmarkEnd w:id="68"/>
            <w:r>
              <w:t>10.1</w:t>
            </w:r>
          </w:p>
        </w:tc>
        <w:tc>
          <w:tcPr>
            <w:tcW w:w="5159" w:type="dxa"/>
            <w:vMerge w:val="restart"/>
          </w:tcPr>
          <w:p w:rsidR="009B59B8" w:rsidRDefault="009B59B8">
            <w:pPr>
              <w:pStyle w:val="ConsPlusNormal"/>
              <w:ind w:firstLine="540"/>
            </w:pPr>
            <w:r>
              <w:t>из них на объекты, используемые для обработки отходов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69" w:name="P530"/>
            <w:bookmarkEnd w:id="69"/>
            <w:r>
              <w:t>11.1</w:t>
            </w:r>
          </w:p>
        </w:tc>
        <w:tc>
          <w:tcPr>
            <w:tcW w:w="5159" w:type="dxa"/>
            <w:vMerge/>
          </w:tcPr>
          <w:p w:rsidR="009B59B8" w:rsidRDefault="009B59B8"/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0" w:name="P534"/>
            <w:bookmarkEnd w:id="70"/>
            <w:r>
              <w:t>12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Одиночное протяжение уличной газовой сети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71" w:name="P539"/>
            <w:bookmarkEnd w:id="71"/>
            <w:r>
              <w:t>13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негазифицированных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2" w:name="P544"/>
            <w:bookmarkEnd w:id="72"/>
            <w:r>
              <w:t>14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Число источников теплоснабжения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3" w:name="P549"/>
            <w:bookmarkEnd w:id="73"/>
            <w:r>
              <w:lastRenderedPageBreak/>
              <w:t>14.1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40"/>
            </w:pPr>
            <w:r>
              <w:t>из них мощностью до 3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74" w:name="P554"/>
            <w:bookmarkEnd w:id="74"/>
            <w:r>
              <w:t>15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Протяженность тепловых и паровых сетей в двухтрубном исчислении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142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5" w:name="P559"/>
            <w:bookmarkEnd w:id="75"/>
            <w:r>
              <w:t>15.1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40"/>
            </w:pPr>
            <w:r>
              <w:t xml:space="preserve">в том числе </w:t>
            </w:r>
            <w:proofErr w:type="gramStart"/>
            <w:r>
              <w:t>нуждающихся</w:t>
            </w:r>
            <w:proofErr w:type="gramEnd"/>
            <w:r>
              <w:t xml:space="preserve"> в замене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76" w:name="P564"/>
            <w:bookmarkEnd w:id="76"/>
            <w:r>
              <w:t>15.2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7" w:name="P569"/>
            <w:bookmarkEnd w:id="77"/>
            <w:r>
              <w:t>16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Одиночное протяжение уличной водопроводной сети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1652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78" w:name="P574"/>
            <w:bookmarkEnd w:id="78"/>
            <w:r>
              <w:t>16.1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в том числе нуждающейся в замене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1652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79" w:name="P579"/>
            <w:bookmarkEnd w:id="79"/>
            <w:r>
              <w:t>16.2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80" w:name="P584"/>
            <w:bookmarkEnd w:id="80"/>
            <w:r>
              <w:t>16.3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AC118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81" w:name="P589"/>
            <w:bookmarkEnd w:id="81"/>
            <w:r>
              <w:t>17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Одиночное протяжение уличной канализационной сети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82" w:name="P594"/>
            <w:bookmarkEnd w:id="82"/>
            <w:r>
              <w:t>17.1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left="540"/>
            </w:pPr>
            <w:proofErr w:type="gramStart"/>
            <w:r>
              <w:t>в том числе нуждающейся в замене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83" w:name="P599"/>
            <w:bookmarkEnd w:id="83"/>
            <w:r>
              <w:t>17.2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84" w:name="P604"/>
            <w:bookmarkEnd w:id="84"/>
            <w:r>
              <w:t>17.3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7D73CF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  <w:outlineLvl w:val="1"/>
            </w:pPr>
            <w:bookmarkStart w:id="85" w:name="P610"/>
            <w:bookmarkEnd w:id="85"/>
            <w:r>
              <w:t>Организации здравоохранения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86" w:name="P614"/>
            <w:bookmarkEnd w:id="86"/>
            <w:r>
              <w:t>18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Число лечебно-профилактических организаций</w:t>
            </w:r>
          </w:p>
        </w:tc>
        <w:tc>
          <w:tcPr>
            <w:tcW w:w="107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7D73CF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Инвестиции в основной капитал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87" w:name="P624"/>
            <w:bookmarkEnd w:id="87"/>
            <w:r>
              <w:t>19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тысяча рублей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Ввод жилья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9B59B8" w:rsidRDefault="009B59B8">
            <w:pPr>
              <w:pStyle w:val="ConsPlusNormal"/>
              <w:jc w:val="center"/>
            </w:pPr>
            <w:bookmarkStart w:id="88" w:name="P634"/>
            <w:bookmarkEnd w:id="88"/>
            <w:r>
              <w:t>20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745995">
            <w:pPr>
              <w:pStyle w:val="ConsPlusNormal"/>
            </w:pPr>
            <w:r>
              <w:t>346,9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</w:tcPr>
          <w:p w:rsidR="009B59B8" w:rsidRDefault="009B59B8">
            <w:pPr>
              <w:pStyle w:val="ConsPlusNormal"/>
              <w:jc w:val="center"/>
            </w:pPr>
            <w:bookmarkStart w:id="89" w:name="P639"/>
            <w:bookmarkEnd w:id="89"/>
            <w:r>
              <w:t>20.1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firstLine="540"/>
            </w:pPr>
            <w:r>
              <w:t xml:space="preserve">в том числе </w:t>
            </w:r>
            <w:proofErr w:type="gramStart"/>
            <w:r>
              <w:t>индивидуальных</w:t>
            </w:r>
            <w:proofErr w:type="gramEnd"/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077" w:type="dxa"/>
            <w:vAlign w:val="bottom"/>
          </w:tcPr>
          <w:p w:rsidR="009B59B8" w:rsidRDefault="00745995">
            <w:pPr>
              <w:pStyle w:val="ConsPlusNormal"/>
            </w:pPr>
            <w:r>
              <w:t>346,9</w:t>
            </w:r>
            <w:bookmarkStart w:id="90" w:name="_GoBack"/>
            <w:bookmarkEnd w:id="90"/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  <w:outlineLvl w:val="1"/>
            </w:pPr>
            <w:bookmarkStart w:id="91" w:name="P645"/>
            <w:bookmarkEnd w:id="91"/>
            <w:r>
              <w:t>Коллективные средства размещения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92" w:name="P649"/>
            <w:bookmarkEnd w:id="92"/>
            <w:r>
              <w:t>21</w:t>
            </w:r>
          </w:p>
        </w:tc>
        <w:tc>
          <w:tcPr>
            <w:tcW w:w="5159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  <w:r>
              <w:t>Число коллективных средств размещения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93" w:name="P654"/>
            <w:bookmarkEnd w:id="93"/>
            <w:r>
              <w:t>21.1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  <w:ind w:firstLine="540"/>
            </w:pPr>
            <w:r>
              <w:t>в них мест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5159" w:type="dxa"/>
            <w:tcBorders>
              <w:bottom w:val="nil"/>
            </w:tcBorders>
          </w:tcPr>
          <w:p w:rsidR="009B59B8" w:rsidRDefault="009B59B8">
            <w:pPr>
              <w:pStyle w:val="ConsPlusNormal"/>
              <w:outlineLvl w:val="1"/>
            </w:pPr>
            <w:r>
              <w:t>Почтовая и телефонная связь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B59B8" w:rsidRDefault="009B59B8">
            <w:pPr>
              <w:pStyle w:val="ConsPlusNormal"/>
              <w:jc w:val="center"/>
            </w:pPr>
            <w:bookmarkStart w:id="94" w:name="P664"/>
            <w:bookmarkEnd w:id="94"/>
            <w:r>
              <w:lastRenderedPageBreak/>
              <w:t>22</w:t>
            </w:r>
          </w:p>
        </w:tc>
        <w:tc>
          <w:tcPr>
            <w:tcW w:w="5159" w:type="dxa"/>
            <w:tcBorders>
              <w:top w:val="nil"/>
            </w:tcBorders>
          </w:tcPr>
          <w:p w:rsidR="009B59B8" w:rsidRDefault="009B59B8">
            <w:pPr>
              <w:pStyle w:val="ConsPlusNormal"/>
            </w:pPr>
            <w:r>
              <w:t>Число сельских населенных пунктов, обслуживаемых почтовой связью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9B59B8" w:rsidRDefault="00B864E5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9B59B8" w:rsidRDefault="009B59B8">
            <w:pPr>
              <w:pStyle w:val="ConsPlusNormal"/>
            </w:pPr>
          </w:p>
        </w:tc>
      </w:tr>
      <w:tr w:rsidR="009B59B8">
        <w:tc>
          <w:tcPr>
            <w:tcW w:w="73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bookmarkStart w:id="95" w:name="P669"/>
            <w:bookmarkEnd w:id="95"/>
            <w:r>
              <w:t>23</w:t>
            </w:r>
          </w:p>
        </w:tc>
        <w:tc>
          <w:tcPr>
            <w:tcW w:w="5159" w:type="dxa"/>
          </w:tcPr>
          <w:p w:rsidR="009B59B8" w:rsidRDefault="009B59B8">
            <w:pPr>
              <w:pStyle w:val="ConsPlusNormal"/>
            </w:pPr>
            <w:r>
              <w:t>Число телефонизированных сельских населенных пунктов</w:t>
            </w:r>
          </w:p>
        </w:tc>
        <w:tc>
          <w:tcPr>
            <w:tcW w:w="1077" w:type="dxa"/>
            <w:vAlign w:val="bottom"/>
          </w:tcPr>
          <w:p w:rsidR="009B59B8" w:rsidRDefault="009B59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  <w:vAlign w:val="bottom"/>
          </w:tcPr>
          <w:p w:rsidR="009B59B8" w:rsidRDefault="00B864E5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9B59B8" w:rsidRDefault="009B59B8">
            <w:pPr>
              <w:pStyle w:val="ConsPlusNormal"/>
            </w:pPr>
          </w:p>
        </w:tc>
      </w:tr>
    </w:tbl>
    <w:p w:rsidR="009B59B8" w:rsidRDefault="009B59B8">
      <w:pPr>
        <w:pStyle w:val="ConsPlusNormal"/>
        <w:ind w:firstLine="540"/>
        <w:jc w:val="both"/>
      </w:pPr>
    </w:p>
    <w:p w:rsidR="009B59B8" w:rsidRDefault="009B59B8">
      <w:pPr>
        <w:pStyle w:val="ConsPlusNonformat"/>
        <w:jc w:val="both"/>
      </w:pPr>
      <w:r>
        <w:t xml:space="preserve">    --------------------------------</w:t>
      </w:r>
    </w:p>
    <w:p w:rsidR="009B59B8" w:rsidRDefault="009B59B8">
      <w:pPr>
        <w:pStyle w:val="ConsPlusNonformat"/>
        <w:jc w:val="both"/>
      </w:pPr>
      <w:bookmarkStart w:id="96" w:name="P676"/>
      <w:bookmarkEnd w:id="96"/>
      <w:r>
        <w:t xml:space="preserve">    &lt;1</w:t>
      </w:r>
      <w:proofErr w:type="gramStart"/>
      <w:r>
        <w:t>&gt;   З</w:t>
      </w:r>
      <w:proofErr w:type="gramEnd"/>
      <w:r>
        <w:t>аполняется   муниципальным  районом,  имеющим  в  своем  составе</w:t>
      </w:r>
    </w:p>
    <w:p w:rsidR="009B59B8" w:rsidRDefault="009B59B8">
      <w:pPr>
        <w:pStyle w:val="ConsPlusNonformat"/>
        <w:jc w:val="both"/>
      </w:pPr>
      <w:r>
        <w:t>межселенную территорию.</w:t>
      </w:r>
    </w:p>
    <w:p w:rsidR="009B59B8" w:rsidRDefault="009B59B8">
      <w:pPr>
        <w:pStyle w:val="ConsPlusNonformat"/>
        <w:jc w:val="both"/>
      </w:pPr>
    </w:p>
    <w:p w:rsidR="009B59B8" w:rsidRDefault="009B59B8">
      <w:pPr>
        <w:pStyle w:val="ConsPlusNonformat"/>
        <w:jc w:val="both"/>
      </w:pPr>
      <w:r>
        <w:t xml:space="preserve">    Коды по ОКЕИ: метр - </w:t>
      </w:r>
      <w:hyperlink r:id="rId8" w:history="1">
        <w:r>
          <w:rPr>
            <w:color w:val="0000FF"/>
          </w:rPr>
          <w:t>006</w:t>
        </w:r>
      </w:hyperlink>
      <w:r>
        <w:t xml:space="preserve">; квадратный метр - </w:t>
      </w:r>
      <w:hyperlink r:id="rId9" w:history="1">
        <w:r>
          <w:rPr>
            <w:color w:val="0000FF"/>
          </w:rPr>
          <w:t>055</w:t>
        </w:r>
      </w:hyperlink>
      <w:r>
        <w:t xml:space="preserve">; тысяча </w:t>
      </w:r>
      <w:proofErr w:type="gramStart"/>
      <w:r>
        <w:t>квадратных</w:t>
      </w:r>
      <w:proofErr w:type="gramEnd"/>
    </w:p>
    <w:p w:rsidR="009B59B8" w:rsidRDefault="009B59B8">
      <w:pPr>
        <w:pStyle w:val="ConsPlusNonformat"/>
        <w:jc w:val="both"/>
      </w:pPr>
      <w:r>
        <w:t xml:space="preserve">    метров - </w:t>
      </w:r>
      <w:hyperlink r:id="rId10" w:history="1">
        <w:r>
          <w:rPr>
            <w:color w:val="0000FF"/>
          </w:rPr>
          <w:t>058</w:t>
        </w:r>
      </w:hyperlink>
      <w:r>
        <w:t xml:space="preserve">; гектар - </w:t>
      </w:r>
      <w:hyperlink r:id="rId11" w:history="1">
        <w:r>
          <w:rPr>
            <w:color w:val="0000FF"/>
          </w:rPr>
          <w:t>059</w:t>
        </w:r>
      </w:hyperlink>
      <w:r>
        <w:t xml:space="preserve">; квадратный метр общей площади - </w:t>
      </w:r>
      <w:hyperlink r:id="rId12" w:history="1">
        <w:r>
          <w:rPr>
            <w:color w:val="0000FF"/>
          </w:rPr>
          <w:t>081</w:t>
        </w:r>
      </w:hyperlink>
      <w:r>
        <w:t>;</w:t>
      </w:r>
    </w:p>
    <w:p w:rsidR="009B59B8" w:rsidRDefault="009B59B8">
      <w:pPr>
        <w:pStyle w:val="ConsPlusNonformat"/>
        <w:jc w:val="both"/>
      </w:pPr>
      <w:r>
        <w:t xml:space="preserve">    километр - </w:t>
      </w:r>
      <w:hyperlink r:id="rId13" w:history="1">
        <w:r>
          <w:rPr>
            <w:color w:val="0000FF"/>
          </w:rPr>
          <w:t>008</w:t>
        </w:r>
      </w:hyperlink>
      <w:r>
        <w:t xml:space="preserve">; тысяча рублей - </w:t>
      </w:r>
      <w:hyperlink r:id="rId14" w:history="1">
        <w:r>
          <w:rPr>
            <w:color w:val="0000FF"/>
          </w:rPr>
          <w:t>384</w:t>
        </w:r>
      </w:hyperlink>
      <w:r>
        <w:t xml:space="preserve">; единица - </w:t>
      </w:r>
      <w:hyperlink r:id="rId15" w:history="1">
        <w:r>
          <w:rPr>
            <w:color w:val="0000FF"/>
          </w:rPr>
          <w:t>642</w:t>
        </w:r>
      </w:hyperlink>
      <w:r>
        <w:t xml:space="preserve">; место - </w:t>
      </w:r>
      <w:hyperlink r:id="rId16" w:history="1">
        <w:r>
          <w:rPr>
            <w:color w:val="0000FF"/>
          </w:rPr>
          <w:t>698</w:t>
        </w:r>
      </w:hyperlink>
      <w:r>
        <w:t>;</w:t>
      </w:r>
    </w:p>
    <w:p w:rsidR="009B59B8" w:rsidRDefault="009B59B8">
      <w:pPr>
        <w:pStyle w:val="ConsPlusNonformat"/>
        <w:jc w:val="both"/>
      </w:pPr>
      <w:r>
        <w:t xml:space="preserve">    человек - </w:t>
      </w:r>
      <w:hyperlink r:id="rId17" w:history="1">
        <w:r>
          <w:rPr>
            <w:color w:val="0000FF"/>
          </w:rPr>
          <w:t>792</w:t>
        </w:r>
      </w:hyperlink>
      <w:r>
        <w:t xml:space="preserve">; тысяча кубических метров - </w:t>
      </w:r>
      <w:hyperlink r:id="rId18" w:history="1">
        <w:r>
          <w:rPr>
            <w:color w:val="0000FF"/>
          </w:rPr>
          <w:t>114</w:t>
        </w:r>
      </w:hyperlink>
      <w:r>
        <w:t xml:space="preserve">; тысяча тонн - </w:t>
      </w:r>
      <w:hyperlink r:id="rId19" w:history="1">
        <w:r>
          <w:rPr>
            <w:color w:val="0000FF"/>
          </w:rPr>
          <w:t>169</w:t>
        </w:r>
      </w:hyperlink>
    </w:p>
    <w:p w:rsidR="009B59B8" w:rsidRDefault="009B59B8">
      <w:pPr>
        <w:pStyle w:val="ConsPlusNonformat"/>
        <w:jc w:val="both"/>
      </w:pPr>
    </w:p>
    <w:p w:rsidR="009B59B8" w:rsidRDefault="009B59B8">
      <w:pPr>
        <w:pStyle w:val="ConsPlusNonformat"/>
        <w:jc w:val="both"/>
      </w:pPr>
      <w:r>
        <w:t xml:space="preserve">       Должностное лицо,</w:t>
      </w:r>
    </w:p>
    <w:p w:rsidR="009B59B8" w:rsidRDefault="009B59B8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9B59B8" w:rsidRDefault="009B59B8">
      <w:pPr>
        <w:pStyle w:val="ConsPlusNonformat"/>
        <w:jc w:val="both"/>
      </w:pPr>
      <w:r>
        <w:t>первичных статистических данных</w:t>
      </w:r>
    </w:p>
    <w:p w:rsidR="009B59B8" w:rsidRDefault="009B59B8">
      <w:pPr>
        <w:pStyle w:val="ConsPlusNonformat"/>
        <w:jc w:val="both"/>
      </w:pPr>
      <w:r>
        <w:t xml:space="preserve">     </w:t>
      </w:r>
      <w:proofErr w:type="gramStart"/>
      <w:r>
        <w:t>(лицо, уполномоченное</w:t>
      </w:r>
      <w:proofErr w:type="gramEnd"/>
    </w:p>
    <w:p w:rsidR="009B59B8" w:rsidRDefault="009B59B8">
      <w:pPr>
        <w:pStyle w:val="ConsPlusNonformat"/>
        <w:jc w:val="both"/>
      </w:pPr>
      <w:r>
        <w:t xml:space="preserve">    предоставлять первичные</w:t>
      </w:r>
    </w:p>
    <w:p w:rsidR="009B59B8" w:rsidRDefault="009B59B8">
      <w:pPr>
        <w:pStyle w:val="ConsPlusNonformat"/>
        <w:jc w:val="both"/>
      </w:pPr>
      <w:r>
        <w:t>статистические данные от имени</w:t>
      </w:r>
      <w:r w:rsidR="00B864E5">
        <w:t xml:space="preserve">   главный специалист </w:t>
      </w:r>
      <w:proofErr w:type="spellStart"/>
      <w:r w:rsidR="00B864E5">
        <w:t>Бабюк</w:t>
      </w:r>
      <w:proofErr w:type="spellEnd"/>
      <w:r w:rsidR="00B864E5">
        <w:t xml:space="preserve"> Н.Ю.</w:t>
      </w:r>
    </w:p>
    <w:p w:rsidR="009B59B8" w:rsidRDefault="009B59B8">
      <w:pPr>
        <w:pStyle w:val="ConsPlusNonformat"/>
        <w:jc w:val="both"/>
      </w:pPr>
      <w:r>
        <w:t xml:space="preserve">      юридического лица)        ___________ ________________ ______________</w:t>
      </w:r>
    </w:p>
    <w:p w:rsidR="009B59B8" w:rsidRDefault="009B59B8">
      <w:pPr>
        <w:pStyle w:val="ConsPlusNonformat"/>
        <w:jc w:val="both"/>
      </w:pPr>
      <w:r>
        <w:t xml:space="preserve">                                (должность)     (Ф.И.О.)       (подпись)</w:t>
      </w:r>
    </w:p>
    <w:p w:rsidR="009B59B8" w:rsidRDefault="009B59B8">
      <w:pPr>
        <w:pStyle w:val="ConsPlusNonformat"/>
        <w:jc w:val="both"/>
      </w:pPr>
    </w:p>
    <w:p w:rsidR="009B59B8" w:rsidRDefault="009B59B8">
      <w:pPr>
        <w:pStyle w:val="ConsPlusNonformat"/>
        <w:jc w:val="both"/>
      </w:pPr>
      <w:r>
        <w:t xml:space="preserve">                              </w:t>
      </w:r>
      <w:r w:rsidR="00B864E5" w:rsidRPr="00B864E5">
        <w:rPr>
          <w:u w:val="single"/>
        </w:rPr>
        <w:t>842371</w:t>
      </w:r>
      <w:r w:rsidR="00B864E5">
        <w:rPr>
          <w:u w:val="single"/>
        </w:rPr>
        <w:t xml:space="preserve">  _______</w:t>
      </w:r>
      <w:r w:rsidR="00B864E5">
        <w:t xml:space="preserve"> E-</w:t>
      </w:r>
      <w:proofErr w:type="spellStart"/>
      <w:r w:rsidR="00B864E5">
        <w:t>mail</w:t>
      </w:r>
      <w:proofErr w:type="spellEnd"/>
      <w:r w:rsidR="00B864E5">
        <w:t>: __</w:t>
      </w:r>
      <w:r>
        <w:t>"</w:t>
      </w:r>
      <w:r w:rsidR="00B864E5">
        <w:t>20</w:t>
      </w:r>
      <w:r>
        <w:t>__"</w:t>
      </w:r>
      <w:r w:rsidR="00B864E5">
        <w:t>мая_ 2019</w:t>
      </w:r>
      <w:r>
        <w:t xml:space="preserve"> год</w:t>
      </w:r>
    </w:p>
    <w:p w:rsidR="009B59B8" w:rsidRDefault="009B59B8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9B59B8" w:rsidRDefault="009B59B8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9B59B8" w:rsidRDefault="009B59B8">
      <w:pPr>
        <w:pStyle w:val="ConsPlusNonformat"/>
        <w:jc w:val="both"/>
      </w:pPr>
      <w:r>
        <w:t xml:space="preserve">                                 телефона)</w:t>
      </w:r>
    </w:p>
    <w:p w:rsidR="009B59B8" w:rsidRDefault="009B59B8">
      <w:pPr>
        <w:pStyle w:val="ConsPlusNormal"/>
        <w:ind w:firstLine="540"/>
        <w:jc w:val="both"/>
      </w:pPr>
    </w:p>
    <w:p w:rsidR="009B59B8" w:rsidRDefault="009B59B8">
      <w:pPr>
        <w:pStyle w:val="ConsPlusNormal"/>
        <w:jc w:val="center"/>
        <w:outlineLvl w:val="1"/>
      </w:pPr>
      <w:bookmarkStart w:id="97" w:name="P698"/>
      <w:bookmarkEnd w:id="97"/>
    </w:p>
    <w:sectPr w:rsidR="009B59B8" w:rsidSect="0011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B8"/>
    <w:rsid w:val="000812F5"/>
    <w:rsid w:val="00116AF2"/>
    <w:rsid w:val="006A56B7"/>
    <w:rsid w:val="00745995"/>
    <w:rsid w:val="007D73CF"/>
    <w:rsid w:val="00821885"/>
    <w:rsid w:val="008C199D"/>
    <w:rsid w:val="008F3901"/>
    <w:rsid w:val="0094471B"/>
    <w:rsid w:val="00993768"/>
    <w:rsid w:val="009B59B8"/>
    <w:rsid w:val="00A30EE1"/>
    <w:rsid w:val="00A463D5"/>
    <w:rsid w:val="00AC118F"/>
    <w:rsid w:val="00B864E5"/>
    <w:rsid w:val="00CE1BC2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9B8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95432D80A63411E609768F90A512E59D8BE382707C492BFABFB4901572F033C0673A663D10D3AE5F0B7D2741F01FC04FE1323DE84F578c9eCF" TargetMode="External"/><Relationship Id="rId13" Type="http://schemas.openxmlformats.org/officeDocument/2006/relationships/hyperlink" Target="consultantplus://offline/ref=BF795432D80A63411E609768F90A512E59D8BE382707C492BFABFB4901572F033C0673A663D10B3BE4F0B7D2741F01FC04FE1323DE84F578c9eCF" TargetMode="External"/><Relationship Id="rId18" Type="http://schemas.openxmlformats.org/officeDocument/2006/relationships/hyperlink" Target="consultantplus://offline/ref=BF795432D80A63411E609768F90A512E59D8BE382707C492BFABFB4901572F033C0673A663D00D36E2F0B7D2741F01FC04FE1323DE84F578c9e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795432D80A63411E609768F90A512E59DAB83D210DC492BFABFB4901572F032E062BAA61D1153FE5E5E18331c4e3F" TargetMode="External"/><Relationship Id="rId12" Type="http://schemas.openxmlformats.org/officeDocument/2006/relationships/hyperlink" Target="consultantplus://offline/ref=BF795432D80A63411E609768F90A512E59D8BE382707C492BFABFB4901572F033C0673A663D00D3AE5F0B7D2741F01FC04FE1323DE84F578c9eCF" TargetMode="External"/><Relationship Id="rId17" Type="http://schemas.openxmlformats.org/officeDocument/2006/relationships/hyperlink" Target="consultantplus://offline/ref=BF795432D80A63411E609768F90A512E59D8BE382707C492BFABFB4901572F033C0673A663D3093FE8F0B7D2741F01FC04FE1323DE84F578c9e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795432D80A63411E609768F90A512E59D8BE382707C492BFABFB4901572F033C0673A663D30A3AE2F0B7D2741F01FC04FE1323DE84F578c9e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95432D80A63411E609768F90A512E59DCBD372A059998B7F2F74B065870143B4F7FA763D10B37EBAFB2C765470EFE1AE01638C286F4c7e0F" TargetMode="External"/><Relationship Id="rId11" Type="http://schemas.openxmlformats.org/officeDocument/2006/relationships/hyperlink" Target="consultantplus://offline/ref=BF795432D80A63411E609768F90A512E59D8BE382707C492BFABFB4901572F033C0673A663D10C3CE4F0B7D2741F01FC04FE1323DE84F578c9eCF" TargetMode="External"/><Relationship Id="rId5" Type="http://schemas.openxmlformats.org/officeDocument/2006/relationships/hyperlink" Target="consultantplus://offline/ref=BF795432D80A63411E609768F90A512E59DAB936250BC492BFABFB4901572F033C0673A16AD10F34B4AAA7D63D480CE004E50D24C087cFeCF" TargetMode="External"/><Relationship Id="rId15" Type="http://schemas.openxmlformats.org/officeDocument/2006/relationships/hyperlink" Target="consultantplus://offline/ref=BF795432D80A63411E609768F90A512E59D8BE382707C492BFABFB4901572F033C0673A663D30A3CE2F0B7D2741F01FC04FE1323DE84F578c9eCF" TargetMode="External"/><Relationship Id="rId10" Type="http://schemas.openxmlformats.org/officeDocument/2006/relationships/hyperlink" Target="consultantplus://offline/ref=BF795432D80A63411E609768F90A512E59D8BE382707C492BFABFB4901572F033C0673A663D10C3DE8F0B7D2741F01FC04FE1323DE84F578c9eCF" TargetMode="External"/><Relationship Id="rId19" Type="http://schemas.openxmlformats.org/officeDocument/2006/relationships/hyperlink" Target="consultantplus://offline/ref=BF795432D80A63411E609768F90A512E59D8BE382707C492BFABFB4901572F033C0673A663D00C3AE3F0B7D2741F01FC04FE1323DE84F578c9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95432D80A63411E609768F90A512E59D8BE382707C492BFABFB4901572F033C0673A663D10C3DE2F0B7D2741F01FC04FE1323DE84F578c9eCF" TargetMode="External"/><Relationship Id="rId14" Type="http://schemas.openxmlformats.org/officeDocument/2006/relationships/hyperlink" Target="consultantplus://offline/ref=BF795432D80A63411E609768F90A512E59D8BE382707C492BFABFB4901572F033C0673A663D0023DE0F0B7D2741F01FC04FE1323DE84F578c9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2019-05-29T10:56:00Z</cp:lastPrinted>
  <dcterms:created xsi:type="dcterms:W3CDTF">2019-05-20T05:30:00Z</dcterms:created>
  <dcterms:modified xsi:type="dcterms:W3CDTF">2019-05-31T12:52:00Z</dcterms:modified>
</cp:coreProperties>
</file>