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 О О  «И Н Н О Т Э К»</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Экз.№ 1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Правила землепользования и застройки</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Новосысоевского сельского поселения</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Яковлевского муниципального района</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Приморского края</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МК №229-РПЗ</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г. Хабаровск</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2014 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 О О  «И Н Н О Т Э К»</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Экз.№ 1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Правила землепользования и застройки</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Новосысоевского сельского поселения</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Яковлевского муниципального района</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Приморского края</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МК №229-РПЗ</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xml:space="preserve">         Директор         </w:t>
      </w:r>
      <w:r w:rsidRPr="00B77453">
        <w:rPr>
          <w:rFonts w:ascii="Times New Roman" w:eastAsia="Times New Roman" w:hAnsi="Times New Roman" w:cs="Times New Roman"/>
          <w:sz w:val="24"/>
          <w:szCs w:val="24"/>
          <w:lang w:eastAsia="ru-RU"/>
        </w:rPr>
        <w:t xml:space="preserve">                                                            ___________ </w:t>
      </w:r>
      <w:r w:rsidRPr="00B77453">
        <w:rPr>
          <w:rFonts w:ascii="Times New Roman" w:eastAsia="Times New Roman" w:hAnsi="Times New Roman" w:cs="Times New Roman"/>
          <w:b/>
          <w:bCs/>
          <w:sz w:val="24"/>
          <w:szCs w:val="24"/>
          <w:lang w:eastAsia="ru-RU"/>
        </w:rPr>
        <w:t>                                   </w:t>
      </w:r>
      <w:r w:rsidRPr="00B77453">
        <w:rPr>
          <w:rFonts w:ascii="Times New Roman" w:eastAsia="Times New Roman" w:hAnsi="Times New Roman" w:cs="Times New Roman"/>
          <w:b/>
          <w:bCs/>
          <w:sz w:val="24"/>
          <w:szCs w:val="24"/>
          <w:u w:val="single"/>
          <w:lang w:eastAsia="ru-RU"/>
        </w:rPr>
        <w:t>Петренко Н. В.</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(подпись)                                                           (Ф.И.О.)</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xml:space="preserve">         ГИП              </w:t>
      </w:r>
      <w:r w:rsidRPr="00B77453">
        <w:rPr>
          <w:rFonts w:ascii="Times New Roman" w:eastAsia="Times New Roman" w:hAnsi="Times New Roman" w:cs="Times New Roman"/>
          <w:sz w:val="24"/>
          <w:szCs w:val="24"/>
          <w:lang w:eastAsia="ru-RU"/>
        </w:rPr>
        <w:t>                                                               ___________                                       </w:t>
      </w:r>
      <w:r w:rsidRPr="00B77453">
        <w:rPr>
          <w:rFonts w:ascii="Times New Roman" w:eastAsia="Times New Roman" w:hAnsi="Times New Roman" w:cs="Times New Roman"/>
          <w:b/>
          <w:bCs/>
          <w:sz w:val="24"/>
          <w:szCs w:val="24"/>
          <w:u w:val="single"/>
          <w:lang w:eastAsia="ru-RU"/>
        </w:rPr>
        <w:t>Донов Г. 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(подпись)                                                                    (Ф.И.О.)</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г. Хабаровск</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2014 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Оглавление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60"/>
        <w:gridCol w:w="1035"/>
      </w:tblGrid>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Наименование разделов и подразделов</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листов</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Введение</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Часть I. Порядок регулирования землепользования и застройки</w:t>
            </w:r>
            <w:r w:rsidRPr="00B77453">
              <w:rPr>
                <w:rFonts w:ascii="Times New Roman" w:eastAsia="Times New Roman" w:hAnsi="Times New Roman" w:cs="Times New Roman"/>
                <w:sz w:val="24"/>
                <w:szCs w:val="24"/>
                <w:lang w:eastAsia="ru-RU"/>
              </w:rPr>
              <w:br/>
              <w:t>на основе градостроительного зонирования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Глава 1. Общие положения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 Открытость и доступность информации о землепользовании и застройке</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3. Общие положения, относящиеся к ранее возникшим правам</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9</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4. Использование объектов недвижимости, не соответствующих Правилам.</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5. Градостроительные регламенты и их применение</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11</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Глава 2.  Регулирование землепользования и застройки органами</w:t>
            </w:r>
            <w:r w:rsidRPr="00B77453">
              <w:rPr>
                <w:rFonts w:ascii="Times New Roman" w:eastAsia="Times New Roman" w:hAnsi="Times New Roman" w:cs="Times New Roman"/>
                <w:sz w:val="24"/>
                <w:szCs w:val="24"/>
                <w:lang w:eastAsia="ru-RU"/>
              </w:rPr>
              <w:br/>
              <w:t xml:space="preserve">местного самоуправления Новосысоевского сельского поселения              </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6. Полномочия органов местного самоуправления Новосысоевского сельского поселения в области землепользования и застройки</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7. Комиссия по подготовке проекта Правил землепользования и застройки Новосысоевского сельского поселения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16</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8. Полномочия комиссии</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17</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Глава 3. Изменение видов разрешенного использования</w:t>
            </w:r>
            <w:r w:rsidRPr="00B77453">
              <w:rPr>
                <w:rFonts w:ascii="Times New Roman" w:eastAsia="Times New Roman" w:hAnsi="Times New Roman" w:cs="Times New Roman"/>
                <w:sz w:val="24"/>
                <w:szCs w:val="24"/>
                <w:lang w:eastAsia="ru-RU"/>
              </w:rPr>
              <w:br/>
              <w:t>земельных участков и объектов капитального строительства</w:t>
            </w:r>
            <w:r w:rsidRPr="00B77453">
              <w:rPr>
                <w:rFonts w:ascii="Times New Roman" w:eastAsia="Times New Roman" w:hAnsi="Times New Roman" w:cs="Times New Roman"/>
                <w:sz w:val="24"/>
                <w:szCs w:val="24"/>
                <w:lang w:eastAsia="ru-RU"/>
              </w:rPr>
              <w:br/>
              <w:t>физическими и юридическими лицами</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18</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9. Виды разрешенного использования земельных участков и объектов капитального строительства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18</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10. Изменение видов разрешенного использования земельных участков или объектов капитального строительства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18</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Статья 11. Порядок предоставления разрешения на условно разрешенный вид </w:t>
            </w:r>
            <w:r w:rsidRPr="00B77453">
              <w:rPr>
                <w:rFonts w:ascii="Times New Roman" w:eastAsia="Times New Roman" w:hAnsi="Times New Roman" w:cs="Times New Roman"/>
                <w:sz w:val="24"/>
                <w:szCs w:val="24"/>
                <w:lang w:eastAsia="ru-RU"/>
              </w:rPr>
              <w:lastRenderedPageBreak/>
              <w:t>использования земельного участка или объекта капитального строительства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19</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Глава 4. Подготовка документации по планировке территории</w:t>
            </w:r>
            <w:r w:rsidRPr="00B77453">
              <w:rPr>
                <w:rFonts w:ascii="Times New Roman" w:eastAsia="Times New Roman" w:hAnsi="Times New Roman" w:cs="Times New Roman"/>
                <w:sz w:val="24"/>
                <w:szCs w:val="24"/>
                <w:lang w:eastAsia="ru-RU"/>
              </w:rPr>
              <w:br/>
              <w:t>органами местного самоуправления Новосысоевского сельского поселения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12. Подготовка и утверждение документации по планировке территории</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13. Особенности подготовки документации по планировке территории, разрабатываемой на основании решения главы Новосысоевского сельского поселения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21</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14. Развитие застроенных территорий Новосысоевского сельского поселения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23</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Глава 5. Проведение публичных слушаний по вопросам землепользования и застройки Новосысоевского сельского поселения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15. Основные положения о проведении публичных слушаний по вопросам землепользования и застройки</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16. Порядок проведения публичных слушаний</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17. Особенности проведения публичных слушаний по проекту внесения изменений  и  (или) дополнений  в  Правила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26</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18. Особенности проведения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27</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19. Особенности  проведения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29</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20. Особенности проведения публичных слушаний по проекту планировки территории и проекту межевания территории</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30</w:t>
            </w:r>
          </w:p>
        </w:tc>
      </w:tr>
    </w:tbl>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760"/>
        <w:gridCol w:w="1035"/>
      </w:tblGrid>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Наименование разделов и подразделов</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листов</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Глава 6. Внесение изменений и (или) дополнений в правила землепользования и застройки Новосысоевского сельского поселения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31</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21. Основания для внесения изменений и (или) дополнений в Правила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31</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22. Порядок внесения изменений и (или) дополнений в Правила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32</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23. Порядок утверждения нормативного правового акта о внесении изменений и (или) дополнений в Правила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34</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Часть II. Карта градостроительного зонирования. Карта  зон  с  особыми  условиями  использования  территории</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24. Карта градостроительного зонирования  поселения. Карта зон с особыми условиями использования территории. Приложение</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35</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Часть III. Градостроительные регламенты</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36</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25. Перечень территориальных зон, выделенных на карте градостроительного зонирования территории Новосысоевского сельского поселения</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36</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26. Градостроительные регламенты</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39</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27. Градостроительные регламенты использования территорий в части предельных (максимальных и (или) минимальных)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размеров земельных участков и предельных параметров разрешенного строительства, реконструкции объектов капитального строительства</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56</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28. Виды зон с особыми условиями использования территории</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57</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29. Описание ограничений по экологическим и санитарно-</w:t>
            </w:r>
            <w:r w:rsidRPr="00B77453">
              <w:rPr>
                <w:rFonts w:ascii="Times New Roman" w:eastAsia="Times New Roman" w:hAnsi="Times New Roman" w:cs="Times New Roman"/>
                <w:sz w:val="24"/>
                <w:szCs w:val="24"/>
                <w:lang w:eastAsia="ru-RU"/>
              </w:rPr>
              <w:lastRenderedPageBreak/>
              <w:t>эпидемиологическим условиям</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60</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Часть IV. Назначение основных территорий общего пользования</w:t>
            </w:r>
            <w:r w:rsidRPr="00B77453">
              <w:rPr>
                <w:rFonts w:ascii="Times New Roman" w:eastAsia="Times New Roman" w:hAnsi="Times New Roman" w:cs="Times New Roman"/>
                <w:sz w:val="24"/>
                <w:szCs w:val="24"/>
                <w:lang w:eastAsia="ru-RU"/>
              </w:rPr>
              <w:br/>
              <w:t>и земель, применительно к которым не устанавливаются</w:t>
            </w:r>
            <w:r w:rsidRPr="00B77453">
              <w:rPr>
                <w:rFonts w:ascii="Times New Roman" w:eastAsia="Times New Roman" w:hAnsi="Times New Roman" w:cs="Times New Roman"/>
                <w:sz w:val="24"/>
                <w:szCs w:val="24"/>
                <w:lang w:eastAsia="ru-RU"/>
              </w:rPr>
              <w:br/>
              <w:t>градостроительные регламенты</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66</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30. Понятие земель, применительно к которым не устанавливаются градостроительные регламенты</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66</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Статья 31. Назначение основных территорий общего пользования и земель, применительно  к  которым  не  устанавливаются  градостроительные  регламенты</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66</w:t>
            </w:r>
          </w:p>
        </w:tc>
      </w:tr>
      <w:tr w:rsidR="00B77453" w:rsidRPr="00B77453" w:rsidTr="00B77453">
        <w:trPr>
          <w:tblCellSpacing w:w="0" w:type="dxa"/>
        </w:trPr>
        <w:tc>
          <w:tcPr>
            <w:tcW w:w="8760"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Приложение</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bl>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Введениие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xml:space="preserve">Правила землепользования и застройки Новосысоевского сельского поселения </w:t>
      </w:r>
      <w:r w:rsidRPr="00B77453">
        <w:rPr>
          <w:rFonts w:ascii="Times New Roman" w:eastAsia="Times New Roman" w:hAnsi="Times New Roman" w:cs="Times New Roman"/>
          <w:sz w:val="24"/>
          <w:szCs w:val="24"/>
          <w:lang w:eastAsia="ru-RU"/>
        </w:rPr>
        <w:t> (далее - Правила) являются нормативным правовым актом Новосысоевского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Приморского края, Уставом Новосысоевского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Новосысоевского сельского поселения, охраны его культурного наследия, окружающей среды и рационального использования природных ресурсов.</w:t>
      </w: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t>Часть I. Порядок регулирования землепользования и застройки</w:t>
      </w:r>
      <w:r w:rsidRPr="00B77453">
        <w:rPr>
          <w:rFonts w:ascii="Times New Roman" w:eastAsia="Times New Roman" w:hAnsi="Times New Roman" w:cs="Times New Roman"/>
          <w:b/>
          <w:bCs/>
          <w:kern w:val="36"/>
          <w:sz w:val="48"/>
          <w:szCs w:val="48"/>
          <w:lang w:eastAsia="ru-RU"/>
        </w:rPr>
        <w:br/>
        <w:t>на основе градостроительного зонирования</w:t>
      </w: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t>Глава 1. Общие положения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 Основные понятия, используемые в Правилах.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 настоящих Правилах используются следующие основные понятия: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 </w:t>
      </w:r>
      <w:r w:rsidRPr="00B77453">
        <w:rPr>
          <w:rFonts w:ascii="Times New Roman" w:eastAsia="Times New Roman" w:hAnsi="Times New Roman" w:cs="Times New Roman"/>
          <w:b/>
          <w:bCs/>
          <w:sz w:val="24"/>
          <w:szCs w:val="24"/>
          <w:lang w:eastAsia="ru-RU"/>
        </w:rPr>
        <w:t>градостроительное зонирование</w:t>
      </w:r>
      <w:r w:rsidRPr="00B77453">
        <w:rPr>
          <w:rFonts w:ascii="Times New Roman" w:eastAsia="Times New Roman" w:hAnsi="Times New Roman" w:cs="Times New Roman"/>
          <w:sz w:val="24"/>
          <w:szCs w:val="24"/>
          <w:lang w:eastAsia="ru-RU"/>
        </w:rPr>
        <w:t xml:space="preserve"> - зонирование территории Новосысоевского сельского поселения в целях определения территориальных зон и установления градостроительных регламентов;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 </w:t>
      </w:r>
      <w:r w:rsidRPr="00B77453">
        <w:rPr>
          <w:rFonts w:ascii="Times New Roman" w:eastAsia="Times New Roman" w:hAnsi="Times New Roman" w:cs="Times New Roman"/>
          <w:b/>
          <w:bCs/>
          <w:sz w:val="24"/>
          <w:szCs w:val="24"/>
          <w:lang w:eastAsia="ru-RU"/>
        </w:rPr>
        <w:t>территориальные зоны</w:t>
      </w:r>
      <w:r w:rsidRPr="00B77453">
        <w:rPr>
          <w:rFonts w:ascii="Times New Roman" w:eastAsia="Times New Roman" w:hAnsi="Times New Roman" w:cs="Times New Roman"/>
          <w:sz w:val="24"/>
          <w:szCs w:val="24"/>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3) </w:t>
      </w:r>
      <w:r w:rsidRPr="00B77453">
        <w:rPr>
          <w:rFonts w:ascii="Times New Roman" w:eastAsia="Times New Roman" w:hAnsi="Times New Roman" w:cs="Times New Roman"/>
          <w:b/>
          <w:bCs/>
          <w:sz w:val="24"/>
          <w:szCs w:val="24"/>
          <w:lang w:eastAsia="ru-RU"/>
        </w:rPr>
        <w:t>градостроительный регламент</w:t>
      </w:r>
      <w:r w:rsidRPr="00B77453">
        <w:rPr>
          <w:rFonts w:ascii="Times New Roman" w:eastAsia="Times New Roman" w:hAnsi="Times New Roman" w:cs="Times New Roman"/>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w:t>
      </w:r>
      <w:r w:rsidRPr="00B77453">
        <w:rPr>
          <w:rFonts w:ascii="Times New Roman" w:eastAsia="Times New Roman" w:hAnsi="Times New Roman" w:cs="Times New Roman"/>
          <w:sz w:val="24"/>
          <w:szCs w:val="24"/>
          <w:lang w:eastAsia="ru-RU"/>
        </w:rPr>
        <w:lastRenderedPageBreak/>
        <w:t>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4) </w:t>
      </w:r>
      <w:r w:rsidRPr="00B77453">
        <w:rPr>
          <w:rFonts w:ascii="Times New Roman" w:eastAsia="Times New Roman" w:hAnsi="Times New Roman" w:cs="Times New Roman"/>
          <w:b/>
          <w:bCs/>
          <w:sz w:val="24"/>
          <w:szCs w:val="24"/>
          <w:lang w:eastAsia="ru-RU"/>
        </w:rPr>
        <w:t>объект капитального строительства</w:t>
      </w:r>
      <w:r w:rsidRPr="00B77453">
        <w:rPr>
          <w:rFonts w:ascii="Times New Roman" w:eastAsia="Times New Roman" w:hAnsi="Times New Roman" w:cs="Times New Roman"/>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5) </w:t>
      </w:r>
      <w:r w:rsidRPr="00B77453">
        <w:rPr>
          <w:rFonts w:ascii="Times New Roman" w:eastAsia="Times New Roman" w:hAnsi="Times New Roman" w:cs="Times New Roman"/>
          <w:b/>
          <w:bCs/>
          <w:sz w:val="24"/>
          <w:szCs w:val="24"/>
          <w:lang w:eastAsia="ru-RU"/>
        </w:rPr>
        <w:t>объект индивидуального жилищного строительства</w:t>
      </w:r>
      <w:r w:rsidRPr="00B77453">
        <w:rPr>
          <w:rFonts w:ascii="Times New Roman" w:eastAsia="Times New Roman" w:hAnsi="Times New Roman" w:cs="Times New Roman"/>
          <w:sz w:val="24"/>
          <w:szCs w:val="24"/>
          <w:lang w:eastAsia="ru-RU"/>
        </w:rPr>
        <w:t xml:space="preserve"> - отдельно стоящие жилые дома с количеством этажей не более чем три, предназначенные для проживания одной семьи;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6) </w:t>
      </w:r>
      <w:r w:rsidRPr="00B77453">
        <w:rPr>
          <w:rFonts w:ascii="Times New Roman" w:eastAsia="Times New Roman" w:hAnsi="Times New Roman" w:cs="Times New Roman"/>
          <w:b/>
          <w:bCs/>
          <w:sz w:val="24"/>
          <w:szCs w:val="24"/>
          <w:lang w:eastAsia="ru-RU"/>
        </w:rPr>
        <w:t>строительство</w:t>
      </w:r>
      <w:r w:rsidRPr="00B77453">
        <w:rPr>
          <w:rFonts w:ascii="Times New Roman" w:eastAsia="Times New Roman" w:hAnsi="Times New Roman" w:cs="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7) </w:t>
      </w:r>
      <w:r w:rsidRPr="00B77453">
        <w:rPr>
          <w:rFonts w:ascii="Times New Roman" w:eastAsia="Times New Roman" w:hAnsi="Times New Roman" w:cs="Times New Roman"/>
          <w:b/>
          <w:bCs/>
          <w:sz w:val="24"/>
          <w:szCs w:val="24"/>
          <w:lang w:eastAsia="ru-RU"/>
        </w:rPr>
        <w:t>планировка территории</w:t>
      </w:r>
      <w:r w:rsidRPr="00B77453">
        <w:rPr>
          <w:rFonts w:ascii="Times New Roman" w:eastAsia="Times New Roman" w:hAnsi="Times New Roman" w:cs="Times New Roman"/>
          <w:sz w:val="24"/>
          <w:szCs w:val="24"/>
          <w:lang w:eastAsia="ru-RU"/>
        </w:rPr>
        <w:t xml:space="preserve"> - осуществление деятельности по устойчивому развитию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посредством разработки проектов планировки территории, проектов межевания территории и градостроительных планов земельных участков;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8) </w:t>
      </w:r>
      <w:r w:rsidRPr="00B77453">
        <w:rPr>
          <w:rFonts w:ascii="Times New Roman" w:eastAsia="Times New Roman" w:hAnsi="Times New Roman" w:cs="Times New Roman"/>
          <w:b/>
          <w:bCs/>
          <w:sz w:val="24"/>
          <w:szCs w:val="24"/>
          <w:lang w:eastAsia="ru-RU"/>
        </w:rPr>
        <w:t>документация по планировке территории</w:t>
      </w:r>
      <w:r w:rsidRPr="00B77453">
        <w:rPr>
          <w:rFonts w:ascii="Times New Roman" w:eastAsia="Times New Roman" w:hAnsi="Times New Roman" w:cs="Times New Roman"/>
          <w:sz w:val="24"/>
          <w:szCs w:val="24"/>
          <w:lang w:eastAsia="ru-RU"/>
        </w:rPr>
        <w:t xml:space="preserve"> - проекты планировки территории, проекты межевания территории, градостроительные планы земельных участков;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9) </w:t>
      </w:r>
      <w:r w:rsidRPr="00B77453">
        <w:rPr>
          <w:rFonts w:ascii="Times New Roman" w:eastAsia="Times New Roman" w:hAnsi="Times New Roman" w:cs="Times New Roman"/>
          <w:b/>
          <w:bCs/>
          <w:sz w:val="24"/>
          <w:szCs w:val="24"/>
          <w:lang w:eastAsia="ru-RU"/>
        </w:rPr>
        <w:t>реконструкция</w:t>
      </w:r>
      <w:r w:rsidRPr="00B77453">
        <w:rPr>
          <w:rFonts w:ascii="Times New Roman" w:eastAsia="Times New Roman" w:hAnsi="Times New Roman" w:cs="Times New Roman"/>
          <w:sz w:val="24"/>
          <w:szCs w:val="24"/>
          <w:lang w:eastAsia="ru-RU"/>
        </w:rPr>
        <w:t xml:space="preserve"> - изменение параметров объектов капитального строительства, их частей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10) </w:t>
      </w:r>
      <w:r w:rsidRPr="00B77453">
        <w:rPr>
          <w:rFonts w:ascii="Times New Roman" w:eastAsia="Times New Roman" w:hAnsi="Times New Roman" w:cs="Times New Roman"/>
          <w:b/>
          <w:bCs/>
          <w:sz w:val="24"/>
          <w:szCs w:val="24"/>
          <w:lang w:eastAsia="ru-RU"/>
        </w:rPr>
        <w:t>технические условия</w:t>
      </w:r>
      <w:r w:rsidRPr="00B77453">
        <w:rPr>
          <w:rFonts w:ascii="Times New Roman" w:eastAsia="Times New Roman" w:hAnsi="Times New Roman" w:cs="Times New Roman"/>
          <w:sz w:val="24"/>
          <w:szCs w:val="24"/>
          <w:lang w:eastAsia="ru-RU"/>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11) </w:t>
      </w:r>
      <w:r w:rsidRPr="00B77453">
        <w:rPr>
          <w:rFonts w:ascii="Times New Roman" w:eastAsia="Times New Roman" w:hAnsi="Times New Roman" w:cs="Times New Roman"/>
          <w:b/>
          <w:bCs/>
          <w:sz w:val="24"/>
          <w:szCs w:val="24"/>
          <w:lang w:eastAsia="ru-RU"/>
        </w:rPr>
        <w:t>линейные объекты</w:t>
      </w:r>
      <w:r w:rsidRPr="00B77453">
        <w:rPr>
          <w:rFonts w:ascii="Times New Roman" w:eastAsia="Times New Roman" w:hAnsi="Times New Roman" w:cs="Times New Roman"/>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12) </w:t>
      </w:r>
      <w:r w:rsidRPr="00B77453">
        <w:rPr>
          <w:rFonts w:ascii="Times New Roman" w:eastAsia="Times New Roman" w:hAnsi="Times New Roman" w:cs="Times New Roman"/>
          <w:b/>
          <w:bCs/>
          <w:sz w:val="24"/>
          <w:szCs w:val="24"/>
          <w:lang w:eastAsia="ru-RU"/>
        </w:rPr>
        <w:t>красные линии</w:t>
      </w:r>
      <w:r w:rsidRPr="00B77453">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13) </w:t>
      </w:r>
      <w:r w:rsidRPr="00B77453">
        <w:rPr>
          <w:rFonts w:ascii="Times New Roman" w:eastAsia="Times New Roman" w:hAnsi="Times New Roman" w:cs="Times New Roman"/>
          <w:b/>
          <w:bCs/>
          <w:sz w:val="24"/>
          <w:szCs w:val="24"/>
          <w:lang w:eastAsia="ru-RU"/>
        </w:rPr>
        <w:t>технический регламент</w:t>
      </w:r>
      <w:r w:rsidRPr="00B77453">
        <w:rPr>
          <w:rFonts w:ascii="Times New Roman" w:eastAsia="Times New Roman" w:hAnsi="Times New Roman" w:cs="Times New Roman"/>
          <w:sz w:val="24"/>
          <w:szCs w:val="24"/>
          <w:lang w:eastAsia="ru-RU"/>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межправительственным соглашением, заключенным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или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xml:space="preserve">14) </w:t>
      </w:r>
      <w:r w:rsidRPr="00B77453">
        <w:rPr>
          <w:rFonts w:ascii="Times New Roman" w:eastAsia="Times New Roman" w:hAnsi="Times New Roman" w:cs="Times New Roman"/>
          <w:b/>
          <w:bCs/>
          <w:sz w:val="24"/>
          <w:szCs w:val="24"/>
          <w:lang w:eastAsia="ru-RU"/>
        </w:rPr>
        <w:t>градостроительный план</w:t>
      </w:r>
      <w:r w:rsidRPr="00B77453">
        <w:rPr>
          <w:rFonts w:ascii="Times New Roman" w:eastAsia="Times New Roman" w:hAnsi="Times New Roman" w:cs="Times New Roman"/>
          <w:sz w:val="24"/>
          <w:szCs w:val="24"/>
          <w:lang w:eastAsia="ru-RU"/>
        </w:rPr>
        <w:t xml:space="preserve"> земельного участка - документ установленной формы, в котором определены границы и градостроительные требования к использованию и застройке земельного участка;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15) </w:t>
      </w:r>
      <w:r w:rsidRPr="00B77453">
        <w:rPr>
          <w:rFonts w:ascii="Times New Roman" w:eastAsia="Times New Roman" w:hAnsi="Times New Roman" w:cs="Times New Roman"/>
          <w:b/>
          <w:bCs/>
          <w:sz w:val="24"/>
          <w:szCs w:val="24"/>
          <w:lang w:eastAsia="ru-RU"/>
        </w:rPr>
        <w:t>проектная документация</w:t>
      </w:r>
      <w:r w:rsidRPr="00B77453">
        <w:rPr>
          <w:rFonts w:ascii="Times New Roman" w:eastAsia="Times New Roman" w:hAnsi="Times New Roman" w:cs="Times New Roman"/>
          <w:sz w:val="24"/>
          <w:szCs w:val="24"/>
          <w:lang w:eastAsia="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16) </w:t>
      </w:r>
      <w:r w:rsidRPr="00B77453">
        <w:rPr>
          <w:rFonts w:ascii="Times New Roman" w:eastAsia="Times New Roman" w:hAnsi="Times New Roman" w:cs="Times New Roman"/>
          <w:b/>
          <w:bCs/>
          <w:sz w:val="24"/>
          <w:szCs w:val="24"/>
          <w:lang w:eastAsia="ru-RU"/>
        </w:rPr>
        <w:t>разрешение на строительство</w:t>
      </w:r>
      <w:r w:rsidRPr="00B77453">
        <w:rPr>
          <w:rFonts w:ascii="Times New Roman" w:eastAsia="Times New Roman" w:hAnsi="Times New Roman" w:cs="Times New Roman"/>
          <w:sz w:val="24"/>
          <w:szCs w:val="24"/>
          <w:lang w:eastAsia="ru-RU"/>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17) </w:t>
      </w:r>
      <w:r w:rsidRPr="00B77453">
        <w:rPr>
          <w:rFonts w:ascii="Times New Roman" w:eastAsia="Times New Roman" w:hAnsi="Times New Roman" w:cs="Times New Roman"/>
          <w:b/>
          <w:bCs/>
          <w:sz w:val="24"/>
          <w:szCs w:val="24"/>
          <w:lang w:eastAsia="ru-RU"/>
        </w:rPr>
        <w:t>разрешение на ввод объекта в эксплуатацию</w:t>
      </w:r>
      <w:r w:rsidRPr="00B77453">
        <w:rPr>
          <w:rFonts w:ascii="Times New Roman" w:eastAsia="Times New Roman" w:hAnsi="Times New Roman" w:cs="Times New Roman"/>
          <w:sz w:val="24"/>
          <w:szCs w:val="24"/>
          <w:lang w:eastAsia="ru-RU"/>
        </w:rPr>
        <w:t xml:space="preserve"> -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18) </w:t>
      </w:r>
      <w:r w:rsidRPr="00B77453">
        <w:rPr>
          <w:rFonts w:ascii="Times New Roman" w:eastAsia="Times New Roman" w:hAnsi="Times New Roman" w:cs="Times New Roman"/>
          <w:b/>
          <w:bCs/>
          <w:sz w:val="24"/>
          <w:szCs w:val="24"/>
          <w:lang w:eastAsia="ru-RU"/>
        </w:rPr>
        <w:t>водоохранная зона</w:t>
      </w:r>
      <w:r w:rsidRPr="00B77453">
        <w:rPr>
          <w:rFonts w:ascii="Times New Roman" w:eastAsia="Times New Roman" w:hAnsi="Times New Roman" w:cs="Times New Roman"/>
          <w:sz w:val="24"/>
          <w:szCs w:val="24"/>
          <w:lang w:eastAsia="ru-RU"/>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19) </w:t>
      </w:r>
      <w:r w:rsidRPr="00B77453">
        <w:rPr>
          <w:rFonts w:ascii="Times New Roman" w:eastAsia="Times New Roman" w:hAnsi="Times New Roman" w:cs="Times New Roman"/>
          <w:b/>
          <w:bCs/>
          <w:sz w:val="24"/>
          <w:szCs w:val="24"/>
          <w:lang w:eastAsia="ru-RU"/>
        </w:rPr>
        <w:t>прибрежная защитная полоса</w:t>
      </w:r>
      <w:r w:rsidRPr="00B77453">
        <w:rPr>
          <w:rFonts w:ascii="Times New Roman" w:eastAsia="Times New Roman" w:hAnsi="Times New Roman" w:cs="Times New Roman"/>
          <w:sz w:val="24"/>
          <w:szCs w:val="24"/>
          <w:lang w:eastAsia="ru-RU"/>
        </w:rPr>
        <w:t xml:space="preserve"> - часть водоохранной зоны, на территории которой вводятся дополнительные ограничения хозяйственной и иной деятельности;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20) </w:t>
      </w:r>
      <w:r w:rsidRPr="00B77453">
        <w:rPr>
          <w:rFonts w:ascii="Times New Roman" w:eastAsia="Times New Roman" w:hAnsi="Times New Roman" w:cs="Times New Roman"/>
          <w:b/>
          <w:bCs/>
          <w:sz w:val="24"/>
          <w:szCs w:val="24"/>
          <w:lang w:eastAsia="ru-RU"/>
        </w:rPr>
        <w:t>санитарно-защитная зона</w:t>
      </w:r>
      <w:r w:rsidRPr="00B77453">
        <w:rPr>
          <w:rFonts w:ascii="Times New Roman" w:eastAsia="Times New Roman" w:hAnsi="Times New Roman" w:cs="Times New Roman"/>
          <w:sz w:val="24"/>
          <w:szCs w:val="24"/>
          <w:lang w:eastAsia="ru-RU"/>
        </w:rPr>
        <w:t xml:space="preserve"> - специальная территория с особым режимом использования, устанавливаемая вокруг объектов производств, являющихся источником воздействия на среду обитания и здоровье человека;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21) </w:t>
      </w:r>
      <w:r w:rsidRPr="00B77453">
        <w:rPr>
          <w:rFonts w:ascii="Times New Roman" w:eastAsia="Times New Roman" w:hAnsi="Times New Roman" w:cs="Times New Roman"/>
          <w:b/>
          <w:bCs/>
          <w:sz w:val="24"/>
          <w:szCs w:val="24"/>
          <w:lang w:eastAsia="ru-RU"/>
        </w:rPr>
        <w:t>застройщик</w:t>
      </w:r>
      <w:r w:rsidRPr="00B77453">
        <w:rPr>
          <w:rFonts w:ascii="Times New Roman" w:eastAsia="Times New Roman" w:hAnsi="Times New Roman" w:cs="Times New Roman"/>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22) </w:t>
      </w:r>
      <w:r w:rsidRPr="00B77453">
        <w:rPr>
          <w:rFonts w:ascii="Times New Roman" w:eastAsia="Times New Roman" w:hAnsi="Times New Roman" w:cs="Times New Roman"/>
          <w:b/>
          <w:bCs/>
          <w:sz w:val="24"/>
          <w:szCs w:val="24"/>
          <w:lang w:eastAsia="ru-RU"/>
        </w:rPr>
        <w:t>заказчик</w:t>
      </w:r>
      <w:r w:rsidRPr="00B77453">
        <w:rPr>
          <w:rFonts w:ascii="Times New Roman" w:eastAsia="Times New Roman" w:hAnsi="Times New Roman" w:cs="Times New Roman"/>
          <w:sz w:val="24"/>
          <w:szCs w:val="24"/>
          <w:lang w:eastAsia="ru-RU"/>
        </w:rPr>
        <w:t xml:space="preserve"> - физическое или юридическое лицо, привлекаемое на основании договора застройщиком или уполномоченным им лицом для осуществления строительства, реконструкции, капитального ремонта;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23) </w:t>
      </w:r>
      <w:r w:rsidRPr="00B77453">
        <w:rPr>
          <w:rFonts w:ascii="Times New Roman" w:eastAsia="Times New Roman" w:hAnsi="Times New Roman" w:cs="Times New Roman"/>
          <w:b/>
          <w:bCs/>
          <w:sz w:val="24"/>
          <w:szCs w:val="24"/>
          <w:lang w:eastAsia="ru-RU"/>
        </w:rPr>
        <w:t>собственники земельных участков</w:t>
      </w:r>
      <w:r w:rsidRPr="00B77453">
        <w:rPr>
          <w:rFonts w:ascii="Times New Roman" w:eastAsia="Times New Roman" w:hAnsi="Times New Roman" w:cs="Times New Roman"/>
          <w:sz w:val="24"/>
          <w:szCs w:val="24"/>
          <w:lang w:eastAsia="ru-RU"/>
        </w:rPr>
        <w:t xml:space="preserve"> - лица, являющиеся собственниками земельных участков;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24) </w:t>
      </w:r>
      <w:r w:rsidRPr="00B77453">
        <w:rPr>
          <w:rFonts w:ascii="Times New Roman" w:eastAsia="Times New Roman" w:hAnsi="Times New Roman" w:cs="Times New Roman"/>
          <w:b/>
          <w:bCs/>
          <w:sz w:val="24"/>
          <w:szCs w:val="24"/>
          <w:lang w:eastAsia="ru-RU"/>
        </w:rPr>
        <w:t>землепользователи</w:t>
      </w:r>
      <w:r w:rsidRPr="00B77453">
        <w:rPr>
          <w:rFonts w:ascii="Times New Roman" w:eastAsia="Times New Roman" w:hAnsi="Times New Roman" w:cs="Times New Roman"/>
          <w:sz w:val="24"/>
          <w:szCs w:val="24"/>
          <w:lang w:eastAsia="ru-RU"/>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25) </w:t>
      </w:r>
      <w:r w:rsidRPr="00B77453">
        <w:rPr>
          <w:rFonts w:ascii="Times New Roman" w:eastAsia="Times New Roman" w:hAnsi="Times New Roman" w:cs="Times New Roman"/>
          <w:b/>
          <w:bCs/>
          <w:sz w:val="24"/>
          <w:szCs w:val="24"/>
          <w:lang w:eastAsia="ru-RU"/>
        </w:rPr>
        <w:t>землевладельцы</w:t>
      </w:r>
      <w:r w:rsidRPr="00B77453">
        <w:rPr>
          <w:rFonts w:ascii="Times New Roman" w:eastAsia="Times New Roman" w:hAnsi="Times New Roman" w:cs="Times New Roman"/>
          <w:sz w:val="24"/>
          <w:szCs w:val="24"/>
          <w:lang w:eastAsia="ru-RU"/>
        </w:rPr>
        <w:t xml:space="preserve"> - лица, владеющие и пользующиеся земельными участками на праве пожизненного наследуемого владения;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26) </w:t>
      </w:r>
      <w:r w:rsidRPr="00B77453">
        <w:rPr>
          <w:rFonts w:ascii="Times New Roman" w:eastAsia="Times New Roman" w:hAnsi="Times New Roman" w:cs="Times New Roman"/>
          <w:b/>
          <w:bCs/>
          <w:sz w:val="24"/>
          <w:szCs w:val="24"/>
          <w:lang w:eastAsia="ru-RU"/>
        </w:rPr>
        <w:t>арендаторы земельных участков</w:t>
      </w:r>
      <w:r w:rsidRPr="00B77453">
        <w:rPr>
          <w:rFonts w:ascii="Times New Roman" w:eastAsia="Times New Roman" w:hAnsi="Times New Roman" w:cs="Times New Roman"/>
          <w:sz w:val="24"/>
          <w:szCs w:val="24"/>
          <w:lang w:eastAsia="ru-RU"/>
        </w:rPr>
        <w:t xml:space="preserve"> - лица, владеющие и пользующиеся земельными участками по договору аренды, договору субаренды;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xml:space="preserve">27) </w:t>
      </w:r>
      <w:r w:rsidRPr="00B77453">
        <w:rPr>
          <w:rFonts w:ascii="Times New Roman" w:eastAsia="Times New Roman" w:hAnsi="Times New Roman" w:cs="Times New Roman"/>
          <w:b/>
          <w:bCs/>
          <w:sz w:val="24"/>
          <w:szCs w:val="24"/>
          <w:lang w:eastAsia="ru-RU"/>
        </w:rPr>
        <w:t>дачный земельный участок</w:t>
      </w:r>
      <w:r w:rsidRPr="00B77453">
        <w:rPr>
          <w:rFonts w:ascii="Times New Roman" w:eastAsia="Times New Roman" w:hAnsi="Times New Roman" w:cs="Times New Roman"/>
          <w:sz w:val="24"/>
          <w:szCs w:val="24"/>
          <w:lang w:eastAsia="ru-RU"/>
        </w:rPr>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28) </w:t>
      </w:r>
      <w:r w:rsidRPr="00B77453">
        <w:rPr>
          <w:rFonts w:ascii="Times New Roman" w:eastAsia="Times New Roman" w:hAnsi="Times New Roman" w:cs="Times New Roman"/>
          <w:b/>
          <w:bCs/>
          <w:sz w:val="24"/>
          <w:szCs w:val="24"/>
          <w:lang w:eastAsia="ru-RU"/>
        </w:rPr>
        <w:t>дачный дом</w:t>
      </w:r>
      <w:r w:rsidRPr="00B77453">
        <w:rPr>
          <w:rFonts w:ascii="Times New Roman" w:eastAsia="Times New Roman" w:hAnsi="Times New Roman" w:cs="Times New Roman"/>
          <w:sz w:val="24"/>
          <w:szCs w:val="24"/>
          <w:lang w:eastAsia="ru-RU"/>
        </w:rPr>
        <w:t xml:space="preserve"> - жилое строение без права регистрации проживания в нем или жилой дом с правом регистрации проживания в нем, расположенные на дачных земельных участках;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29) </w:t>
      </w:r>
      <w:r w:rsidRPr="00B77453">
        <w:rPr>
          <w:rFonts w:ascii="Times New Roman" w:eastAsia="Times New Roman" w:hAnsi="Times New Roman" w:cs="Times New Roman"/>
          <w:b/>
          <w:bCs/>
          <w:sz w:val="24"/>
          <w:szCs w:val="24"/>
          <w:lang w:eastAsia="ru-RU"/>
        </w:rPr>
        <w:t>коэффициент строительного использования земельного участка</w:t>
      </w:r>
      <w:r w:rsidRPr="00B77453">
        <w:rPr>
          <w:rFonts w:ascii="Times New Roman" w:eastAsia="Times New Roman" w:hAnsi="Times New Roman" w:cs="Times New Roman"/>
          <w:sz w:val="24"/>
          <w:szCs w:val="24"/>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29) </w:t>
      </w:r>
      <w:r w:rsidRPr="00B77453">
        <w:rPr>
          <w:rFonts w:ascii="Times New Roman" w:eastAsia="Times New Roman" w:hAnsi="Times New Roman" w:cs="Times New Roman"/>
          <w:b/>
          <w:bCs/>
          <w:sz w:val="24"/>
          <w:szCs w:val="24"/>
          <w:lang w:eastAsia="ru-RU"/>
        </w:rPr>
        <w:t>коэффициент строительного использования земельного участка</w:t>
      </w:r>
      <w:r w:rsidRPr="00B77453">
        <w:rPr>
          <w:rFonts w:ascii="Times New Roman" w:eastAsia="Times New Roman" w:hAnsi="Times New Roman" w:cs="Times New Roman"/>
          <w:sz w:val="24"/>
          <w:szCs w:val="24"/>
          <w:lang w:eastAsia="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30) </w:t>
      </w:r>
      <w:r w:rsidRPr="00B77453">
        <w:rPr>
          <w:rFonts w:ascii="Times New Roman" w:eastAsia="Times New Roman" w:hAnsi="Times New Roman" w:cs="Times New Roman"/>
          <w:b/>
          <w:bCs/>
          <w:sz w:val="24"/>
          <w:szCs w:val="24"/>
          <w:lang w:eastAsia="ru-RU"/>
        </w:rPr>
        <w:t>линии градостроительного регулирования</w:t>
      </w:r>
      <w:r w:rsidRPr="00B77453">
        <w:rPr>
          <w:rFonts w:ascii="Times New Roman" w:eastAsia="Times New Roman" w:hAnsi="Times New Roman" w:cs="Times New Roman"/>
          <w:sz w:val="24"/>
          <w:szCs w:val="24"/>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31) </w:t>
      </w:r>
      <w:r w:rsidRPr="00B77453">
        <w:rPr>
          <w:rFonts w:ascii="Times New Roman" w:eastAsia="Times New Roman" w:hAnsi="Times New Roman" w:cs="Times New Roman"/>
          <w:b/>
          <w:bCs/>
          <w:sz w:val="24"/>
          <w:szCs w:val="24"/>
          <w:lang w:eastAsia="ru-RU"/>
        </w:rPr>
        <w:t>линии регулирования застройки</w:t>
      </w:r>
      <w:r w:rsidRPr="00B77453">
        <w:rPr>
          <w:rFonts w:ascii="Times New Roman" w:eastAsia="Times New Roman" w:hAnsi="Times New Roman" w:cs="Times New Roman"/>
          <w:sz w:val="24"/>
          <w:szCs w:val="24"/>
          <w:lang w:eastAsia="ru-RU"/>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32) </w:t>
      </w:r>
      <w:r w:rsidRPr="00B77453">
        <w:rPr>
          <w:rFonts w:ascii="Times New Roman" w:eastAsia="Times New Roman" w:hAnsi="Times New Roman" w:cs="Times New Roman"/>
          <w:b/>
          <w:bCs/>
          <w:sz w:val="24"/>
          <w:szCs w:val="24"/>
          <w:lang w:eastAsia="ru-RU"/>
        </w:rPr>
        <w:t>процент застройки участка</w:t>
      </w:r>
      <w:r w:rsidRPr="00B77453">
        <w:rPr>
          <w:rFonts w:ascii="Times New Roman" w:eastAsia="Times New Roman" w:hAnsi="Times New Roman" w:cs="Times New Roman"/>
          <w:sz w:val="24"/>
          <w:szCs w:val="24"/>
          <w:lang w:eastAsia="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33) </w:t>
      </w:r>
      <w:r w:rsidRPr="00B77453">
        <w:rPr>
          <w:rFonts w:ascii="Times New Roman" w:eastAsia="Times New Roman" w:hAnsi="Times New Roman" w:cs="Times New Roman"/>
          <w:b/>
          <w:bCs/>
          <w:sz w:val="24"/>
          <w:szCs w:val="24"/>
          <w:lang w:eastAsia="ru-RU"/>
        </w:rPr>
        <w:t>разрешенное использование земельных участков и иных объектов недвижимости</w:t>
      </w:r>
      <w:r w:rsidRPr="00B77453">
        <w:rPr>
          <w:rFonts w:ascii="Times New Roman" w:eastAsia="Times New Roman" w:hAnsi="Times New Roman" w:cs="Times New Roman"/>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 Открытость и доступность информации о землепользовании и застройке.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Настоящие Правила являются открытыми для физических и юридических лиц.</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Администрация Новосысоевского сельского поселения обеспечивает возможность ознакомления с Правилами путем: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1) публикации Правил в местных средствах информации (в том числе в сети "Интернет") или издания их специальным тиражом и открытой продажи Правил всем заинтересованным лицам;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создания условий для ознакомления с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3. Общие положения, относящиеся к ранее возникшим правам.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Принятые до введения в действие настоящих Правил нормативные правовые акты Новосысоевского сельского поселения по вопросам землепользования и застройки применяются в части, не противоречащей настоящим Правилам.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и соответствующие им являются действительными.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Физическим и юридическим лицам, по представлению администрации Новосысоевского сельского поселения решением Муниципального комитета Новосысоевского сельского поселения может быть предоставлено право, осуществлять строительство и реконструкцию объектов недвижимости по ранее выданным разрешениям, противоречащим настоящим Правилам.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 соответствующими настоящим Правилам в случаях, когда эти объекты: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имеют параметры меньше (площадь и линейные размеры земельных участков, отступы построек от границ участка) или больше (плотность застройки, высота или этажность построек, процент застройки, коэффициент использования участка) значений, установленных градостроительным регламентом.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4. Использование объектов недвижимости, не соответствующих Правилам.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Объекты недвижимости, предусмотренные в статье 3 настоящих Правил, а также ставшие несоответствующими после внесения изменений и дополнений  в  настоящие  Правила, могут существовать использоваться без установления срока их приведения в соответствие с настоящими Правилами, за исключением объектов на которые в соответствии с федеральным законом может быть наложен запрет на продолжение использования данных объектов.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Не допускается увеличивать площадь и строительный объем объектов недвижимости, указанных в пунктах 1, 2 части 4 статьи 3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Указанные в пункте 3 части 4 статьи 3 настоящих Правил объекты недвижимости, не 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В исключительных случаях указанные в частях 2,3,4 настоящей статьи изменения могут производиться в соответствии с ранее выданными разрешениями на основании решения, принимаемого Муниципальным комитетом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Несоответствующий вид использования недвижимости не может быть заменен на иной несоответствующий вид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5. Градостроительные регламенты и их применение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Действие градостроительных регламентов не распространяется на земельные участки: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в границах территорий общего 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занятые линейными объектами;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предоставленные для добычи полезных ископаемых.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На карте градостроительного зонирования территории Новосысоевского сельского поселения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 законом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Для каждого земельного участка, иного объекта недвижимости, расположенного в границах Новосысоевского сельского поселения, разрешенным считается такое использование, которое соответствует: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градостроительным регламентам;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Градостроительный регламент в части видов разрешенного использования недвижимости включает: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основные виды разрешенного использования недвижимости, которые при условии соблюдения технических регламентов не могут быть запрещены;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Порядок действий по реализации указанного права устанавливается действующим законодательством, настоящими Правилами, иными нормативными правовыми актами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Указанный порядок устанавливается применительно к случаям, когда: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собственник, пользователь, владелец, арендатор недвижимости запрашивает изменение основного разрешенного вида использования на условно разрешенный вид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размеры, минимальные и (или) максимальные, земельных участков, включая линейные размеры предельной ширины участков по фронту улиц и (или) проездов и предельной глубины участков;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предельную, максимальную и (или) минимальную, этажность (высоту) построек;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предусмотренном настоящими Правилами.</w:t>
      </w: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lastRenderedPageBreak/>
        <w:t>Глава 2.  Регулирование землепользования и застройки органами</w:t>
      </w:r>
      <w:r w:rsidRPr="00B77453">
        <w:rPr>
          <w:rFonts w:ascii="Times New Roman" w:eastAsia="Times New Roman" w:hAnsi="Times New Roman" w:cs="Times New Roman"/>
          <w:b/>
          <w:bCs/>
          <w:kern w:val="36"/>
          <w:sz w:val="48"/>
          <w:szCs w:val="48"/>
          <w:lang w:eastAsia="ru-RU"/>
        </w:rPr>
        <w:br/>
        <w:t>местного самоуправления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xml:space="preserve">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6. Полномочия органов местного самоуправления Новосысоевского сельского поселения в области землепользования и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К полномочиям Муниципального комитета Новосысоевского сельского поселения в области землепользования и застройки относятся: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утверждение изменений и (или) дополнений в Правила землепользования и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инициирование подготовки документации по планировке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осуществление иных полномочий в соответствии с действующим законодательством.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К полномочиям главы Новосысоевского сельского поселения относятся: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утверждение документации по планировке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принятие решения о подготовке проекта изменений и (или) дополнений в Правила землепользования и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утверждение персонального состава комиссии по подготовке проекта правил землепользования и застройки и внесение изменений и (или) дополнений в него;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назначение председателя комиссии по подготовке проекта правил землепользования и застройки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принятие решения о проведении публичных слушаний по вопросам землепользования и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 принятие решения о развитии застроенных территорий.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К полномочиям администрации Новосысоевского сельского поселения относятся: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обеспечение разработки документации по планировке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подготовка градостроительных планов земельных участков;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3) согласование документации по планировке территории на соответствие настоящим Правилам и строительным нормам;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выдача разрешений на строительство;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выдача разрешений на ввод объектов в эксплуатацию;</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организация и ведение муниципальной информационной системы обеспечения градостроительной деятельности;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ведение карты градостроительного зонирования;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 предоставление заинтересованным лицам информации, которая содержится в Правилах и утвержденной документации по планировке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9)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 создание и внедрение механизма системного, пропорционального, экономически обоснованного процесса освоения территорий района;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11)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земель, находящихся в  муниципальной собственности;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12)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 и (или) дополнений;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13) осуществляет иные полномочия в соответствии с действующим законодательством.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7. Комиссия по подготовке проекта Правил землепользования и застройки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Комиссия по подготовке проекта правил землепользования и застройки Новосысоевского сельского поселения (далее - комиссия) - является постоянно действующим консультативным органом и формируется главой Новосысоевского сельского поселения для обеспечения реализации настоящих Правил.</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Состав и порядок деятельности комиссии утверждается главой Новосысоевского сельского поселения, в соответствии с Градостроительным Кодексом Российской Федерации, законом Приморского края и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В состав комиссии включаются представители: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Муниципального комитета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уполномоченных органов администрации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а) в области архитектуры и градостроительства, землепользования;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б) в области имущественных отношений;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 по охране окружающей среды;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г) по охране объектов культурного наследия.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В состав комиссии могут включаться представители: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а) органов государственной власти Приморского края;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б) органов государственного надзора;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 научных, строительных и проектных организаций;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г) общественных объединений.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В составе комиссии численность членов комиссии, указанных в части 4 настоящей статьи, не может составлять более одной трети от общего состава комиссии.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Персональный состав комиссии и внесение изменений и (или) дополнений в него утверждаются главой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Председатель комиссии назначается главой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8. Полномочия комиссии.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Комиссия осуществляет следующие полномочия: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организует проведение публичных слушаний по вопросам землепользования и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готовит рекомендации главе Новосысоевского сельского поселения о внесении изменений и (или) дополнений в Правила или об отклонении предложений о внесении изменений и (или) дополнений;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готовит главе Новосысоевского сельского поселения заключение по результатам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осуществляет подготовку проекта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осуществляет иные полномочия в соответствии с действующим законодательством.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lastRenderedPageBreak/>
        <w:t>Глава 3. Изменение видов разрешенного использования</w:t>
      </w:r>
      <w:r w:rsidRPr="00B77453">
        <w:rPr>
          <w:rFonts w:ascii="Times New Roman" w:eastAsia="Times New Roman" w:hAnsi="Times New Roman" w:cs="Times New Roman"/>
          <w:b/>
          <w:bCs/>
          <w:kern w:val="36"/>
          <w:sz w:val="48"/>
          <w:szCs w:val="48"/>
          <w:lang w:eastAsia="ru-RU"/>
        </w:rPr>
        <w:br/>
        <w:t>земельных участков и объектов капитального строительства</w:t>
      </w:r>
      <w:r w:rsidRPr="00B77453">
        <w:rPr>
          <w:rFonts w:ascii="Times New Roman" w:eastAsia="Times New Roman" w:hAnsi="Times New Roman" w:cs="Times New Roman"/>
          <w:b/>
          <w:bCs/>
          <w:kern w:val="36"/>
          <w:sz w:val="48"/>
          <w:szCs w:val="48"/>
          <w:lang w:eastAsia="ru-RU"/>
        </w:rPr>
        <w:br/>
        <w:t>физическими и юридическими лицами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9. Виды разрешенного использования земельных участков 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основные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в соответствии с частью 8 статьи 5..</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действующим законодательством, настоящими Правилами и иными нормативными правовыми актами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10. Изменение видов разрешенного использования земельных участков или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Порядок изменения видов разрешенного использования земельных участков или объектов капитального строительства определяется действующим законодательством, настоящими Правилами, иными нормативными правовыми актами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2. Изменение одного вида на другой вид разрешенного использования земельных участков или объектов капитального строительства осуществляется в соответствии с градостроительными регламентами, установленными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Правом на изменение одного вида на другой вид разрешенного использования земельных участков или объектов капитального строительства обладают: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собственники земельных участков, являющиеся одновременно собственниками расположенных на этих участках зданий, строений, сооружений;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собственники зданий, строений, сооружений, владеющие земельными участками на праве аренды;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или объектов капитального строительства (за исключением земельных участков, предоставленных для конкретного вида целевого использования из состава земель общего 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собственники квартир в многоквартирных домах - при одновременном соблюдении следующих условий: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а) многоквартирные дома расположены в территориальных зонах, где настоящими Правилами предусмотрена возможность перевода жилых помещений в нежилые помещения.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б) наличие возможности оборудования изолированного входа в квартиры при переводе жилых помещений в нежилые помещения.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собственники нежилых помещений, расположенных в многоквартирных домах.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2. Порядок предоставления разрешения на условно разрешенный вид использования земельного участка или объекта капитального строительства определяется действующим законодательством, </w:t>
      </w:r>
      <w:r w:rsidRPr="00B77453">
        <w:rPr>
          <w:rFonts w:ascii="Times New Roman" w:eastAsia="Times New Roman" w:hAnsi="Times New Roman" w:cs="Times New Roman"/>
          <w:sz w:val="24"/>
          <w:szCs w:val="24"/>
          <w:lang w:eastAsia="ru-RU"/>
        </w:rPr>
        <w:lastRenderedPageBreak/>
        <w:t>настоящими Правилами, иными нормативными правовыми актами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Новосысоевского сельского поселения, настоящими Правилами и иными нормативными правовыми актами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На основании указанных в части 4 настоящей статьи рекомендаций глава Новосысоевского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Новосысоевского сельского поселения в сети "Интернет".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и (или) дополнений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t>Глава 4. Подготовка документации по планировке территории</w:t>
      </w:r>
      <w:r w:rsidRPr="00B77453">
        <w:rPr>
          <w:rFonts w:ascii="Times New Roman" w:eastAsia="Times New Roman" w:hAnsi="Times New Roman" w:cs="Times New Roman"/>
          <w:b/>
          <w:bCs/>
          <w:kern w:val="36"/>
          <w:sz w:val="48"/>
          <w:szCs w:val="48"/>
          <w:lang w:eastAsia="ru-RU"/>
        </w:rPr>
        <w:br/>
        <w:t>органами местного самоуправления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12. Подготовка и утверждение документации по планировке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принимаются администрацией Новосысоевского сельского поселения.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Администрация Новосысоевского сельского поселения обеспечивает подготовку документации по планировке территории на основании генерального плана Новосысоевского сельского поселения и настоящих Правил.</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Заказ на подготовку документации по планировке территории выполняется в соответствии с законодательством Российской Федерации.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В случае размещения объекта капитального строительства, за исключением объекта капитального строительства федерального, регионального 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главой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Подготовка документации по планировке территории осуществляется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Администрация Новосысоевского сельского поселения в течение тридцати дней осуществляет проверку подготовленной на основании ее решения документации по планировке территории на соответствие требованиям, указанным в части 6 настоящей статьи. По результатам проверки администрация Новосысоевского сельского поселения в течение семи дней принимает решение о направлении такой документации главе Новосысоевского сельского поселения на утверждение или на отклонение такой документации и направлении ее на доработку.</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 Документация по планировке территории, представленная администрацией Новосысоевского сельского поселения, утверждается главой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9. Глава Новосысоевского сельского поселения обеспечивает опубликование указанной в части 7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 размещение информации о такой документации на официальном сайте администрации Новосысоевского сельского поселения в сети "Интернет".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 Органы государственной власти Российской Федерации, органы государственной власти Приморского края, органы местного самоуправления Новосысоевского сельского поселения, физические и юридические лица вправе оспорить в судебном порядке документацию по планировке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11. Порядок подготовки документации по планировке территории, разрабатываемой на основании решений администрации Новосысоевского сельского поселения, устанавливается Градостроительным кодексом Российской Федерации и нормативными правовыми актами администрации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13. Особенности подготовки документации по планировке территории, разрабатываемой на основании решения главы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Решение о подготовке документации по планировке территории принимается главой Новосысоевского сельского поселения по инициативе администрации Новосысоевского сельского поселения, Муниципального комитета Новосысоевского сельского поселения либо на основании предложений физических или юридических лиц о подготовке документации по планировке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администрации Новосысоевского сельского поселения в сети "Интернет".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3. Со дня опубликования решения о подготовке документации по планировке территории физические или юридические лица вправе представить в администрацию Новосысоевского сельского поселения свои предложения о порядке, сроках подготовки и содержании документации по планировке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Администрация Новосысоевского сельского поселения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По результатам проверки администрация Новосысоевского сельского поселения принимает соответствующее решение о направлении документации по планировке территории главе Новосысоевского сельского поселения для утверждения или отклонения такой документации и о направлении ее на доработку.</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Новосысоевского сельского поселения, до их утверждения подлежат обязательному рассмотрению на публичных слушаниях.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Порядок организации и проведения публичных слушаний по проекту планировки территории и проекту межевания территории определяется Уставом Новосысоевского сельского поселения, решением Муниципального комитета Новосысоевского сельского поселения и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 Глава Новосысоевского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соответствующий орган администрации Новосысоевского сельского поселения на доработку с учетом указанных протокола и заключения.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Новосысоевского сельского поселения в сети "Интернет".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 На основании документации по планировке территории, утвержденной главой Новосысоевского сельского поселения, Муниципальный комитет Новосысоевского сельского поселения вправе вносить изменения и (или) дополнения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11. В случае если физическое или юридическое лицо обращается в администрацию Новосысоевского сельского поселения с заявлением о выдаче ему градостроительного плана земельного участка, проведение процедур, предусмотренных частями 1-10 настоящей статьи, не требуется. Администрация Новосысоевского сельского поселения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Новосысоевского сельского поселения предоставляет заявителю градостроительный план земельного участка без взимания платы.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12. В случае если подготовка градостроительного плана земельного участка осуществлялась администрацией Новосысоевского сельского поселения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14. Развитие застроенных территорий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Развитие застроенных территорий Новосысоевского сельского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Решение о развитии застроенной территории принимается главой Новосысоевского сельского поселения по инициативе органа государственной власти Приморского края, органов местного самоуправления Новосысоевского сельского поселения, физических или юридических лиц.</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Решение о развитии застроенной территории может быть принято, если на такой территории расположены: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многоквартирные дома, признанные аварийными и подлежащими сносу;</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многоквартирные дома, снос или реконструкция которых планируются на основании муниципальных адресных программ, утвержденных Муниципальным комитетом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параметры которых не соответствуют градостроительному регламенту.</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Развитие застроенных территорий осуществляется на основании договора о развитии застроенной территории. Договор о развитии застроенной территории заключается администрацией Новосысоевского сельского поселения с победителем открытого аукциона, проводимом в порядке установленном Градостроительным кодексом Российской Федерации, за исключением случаев установленных Градостроительным Кодексом Российской Федерации.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или государственной собственности,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администрацией Новосысоевского сельского поселения заключен договор о развитии застроенной территории, без проведения торгов в соответствии с земельным законодательством.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9.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 Решение о проведении аукциона принимается главой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11. Порядок организации и проведения аукциона определяется Градостроительным кодексом Российской Федерации.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t>Глава 5. Проведение публичных слушаний по вопросам землепользования</w:t>
      </w:r>
      <w:r w:rsidRPr="00B77453">
        <w:rPr>
          <w:rFonts w:ascii="Times New Roman" w:eastAsia="Times New Roman" w:hAnsi="Times New Roman" w:cs="Times New Roman"/>
          <w:b/>
          <w:bCs/>
          <w:kern w:val="36"/>
          <w:sz w:val="48"/>
          <w:szCs w:val="48"/>
          <w:lang w:eastAsia="ru-RU"/>
        </w:rPr>
        <w:br/>
        <w:t>и застройки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15. Основные положения о проведении публичных слушаний по вопросам землепользования и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На публичные слушания должны выноситься: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проекты о внесении изменений и (или) дополнений в Правила;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вопросы предоставления разрешений на условно разрешенный вид использования земельных участков или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вопросы отклонения от предельных параметров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4) проекты планировки территорий и проекты межеваний территорий.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Публичные слушания проводятся в каждом населенном пункте Новосысоевского сельского поселения, с учетом особенностей установленных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16. Порядок проведения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Порядок организации и проведения публичных слушаний определяется Градостроительным кодексом Российской Федерации, Уставом Новосысоевского сельского поселения, решением Муниципального комитета Новосысоевского сельского поселения и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Публичные слушания назначаются главой Новосысоевского сельского поселения в соответствии с требованиями Градостроительного кодекса Российской Федерации и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В постановлении о назначении публичных слушаний указываются: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сведения об инициаторах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вопрос, выносимый на публичные слушания;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даты начала и окончания периода проведения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сроки подачи в комиссию предложений по вопросам, выносимым на публичные слушания.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Постановление главы Новосысоевского сельского поселения о назначении публичных слушаний подлежит официальному опубликованию в средствах массовой информации и размещается на официальном сайте администрации Новосысоевского сельского поселения в сети "Интернет".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Подготовка и проведение публичных слушаний осуществляется комиссией.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В целях доведения информации о проведении публичных слушаний до населения и заинтересованных юридических и физических лиц комиссия подготавливает информационное сообщение о предстоящих публичных слушаниях.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7. Указанное в части 6 настоящей статьи информационное сообщение публикуется в средствах массовой информации и размещается на официальном сайте администрации Новосысоевского сельского поселения в сети "Интернет" не позднее семи дней до дня проведения публичных слушаний.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 В информационном сообщении комиссии, о предстоящих публичных слушаниях указываются: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сведения об инициаторах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вопрос, выносимый на публичные слушания;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дата, время, место проведения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сроки подачи участниками публичных слушаний предложений и замечаний, касающихся рассматриваемого вопроса;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5) дата, время, место и условия предварительного ознакомления заинтересованных лиц с информацией по вопросу, выносимому на публичные слушания.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9. Участники публичных слушаний вправе представить в комиссию свои предложения и замечания, касающиеся обсуждаемого вопроса для включения их в протокол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Новосысоевского сельского поселения в сети "Интернет".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17. Особенности проведения публичных слушаний по проекту внесения изменений  и  (или) дополнений  в  Правила.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Решение о проведении публичных слушаний по проекту внесения изменений и (или) дополнений в Правила принимает глава Новосысоевского сельского поселения в срок не позднее чем через десять дней со дня получения такого проекта от администрации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Проект о внесении изменений в Правила подлежит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Новосысоевского сельского поселения в сети "Интернет".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Продолжительность публичных слушаний по проекту о внесении изменений в Правила составляет не менее двух и не более четырех месяцев со дня опубликования такого проекта.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18. Особенности проведения публичных слушаний по вопросу предоставления разрешения на  условно   разрешенный   вид   использования   земельных   участков   или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Публичные слушания проводятся по инициативе физического или юридического лица, заинтересованного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направившего заявление о предоставлении разрешения на условно разрешенный вид использования в комиссию.</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Срок проведения публичных слушаний по вопросу предоставления разрешения на условно разрешенный вид использования с момента оповещения жителей Новосысоевского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19. Особенности  проведения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Публичные слушания по вопросу отклонения от предельных параметров разрешенного строительства,     реконструкции    объектов    капитального    строительства    проводятся    по    инициативе правообладателей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направивших в комиссию заявление о предоставлении такого разрешения.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Публичные слушания по вопросу отклонения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реконструкция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Срок проведения публичных слушаний по вопросу отклонения от предельных параметров разрешенного строительства, реконструкции объектов капитального строительства с момента оповещения жителей Новосысоевского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4. Комиссия направляет сообщения о проведении публичных слушаний по вопросу отклонения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w:t>
      </w:r>
      <w:r w:rsidRPr="00B77453">
        <w:rPr>
          <w:rFonts w:ascii="Times New Roman" w:eastAsia="Times New Roman" w:hAnsi="Times New Roman" w:cs="Times New Roman"/>
          <w:sz w:val="24"/>
          <w:szCs w:val="24"/>
          <w:lang w:eastAsia="ru-RU"/>
        </w:rPr>
        <w:lastRenderedPageBreak/>
        <w:t>запрашивается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Участники публичных слушаний по вопросу отклонения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20. Особенности проведения публичных слушаний по проекту планировки территории и проекту межевания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Участники публичных слушаний по проекту планировки территории и проекту межевания территории вправе представить в комиссию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Срок проведения публичных слушаний со дня оповещения жителей Новосысоевского 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Администрация Новосысоевского сельского поселения направляет главе Новосысоевского сельского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lastRenderedPageBreak/>
        <w:t>Глава 6. Внесение изменений и (или) дополнений в правила землепользования и застройки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21. Основания для внесения изменений и (или) дополнений в Правила.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Внесение изменений и (или) дополнений в Правила осуществляется в порядке, предусмотренном Градостроительным кодексом и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Основаниями для рассмотрения главой Новосысоевского сельского поселения вопроса о внесении изменений и (или) дополнений в Правила являются: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несоответствие Правил генеральным планам сельских поселений Новосысоевского сельского поселения, возникшее в результате внесения в генеральный план изменений;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Предложения о внесении изменений и (или) дополнений в Правила направляются в комиссию:</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органами исполнительной власти Приморского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органами местного самоуправления Новосысоевского сельского поселения в случаях, если необходимо совершенствовать порядок регулирования землепользования и застройки на территории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Подготовка проекта о внесении изменений и (или) дополнений в Правила может осуществляться применительно ко всей территории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22. Порядок внесения изменений и (или) дополнений в Правила</w:t>
      </w:r>
      <w:r w:rsidRPr="00B77453">
        <w:rPr>
          <w:rFonts w:ascii="Times New Roman" w:eastAsia="Times New Roman" w:hAnsi="Times New Roman" w:cs="Times New Roman"/>
          <w:sz w:val="24"/>
          <w:szCs w:val="24"/>
          <w:lang w:eastAsia="ru-RU"/>
        </w:rPr>
        <w:t>.</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1. Предложения о внесении изменений и (или) в Правила направляются в комиссию.</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Комиссия в течение тридцати дней со дня поступления предложения о внесении изменений и (или) дополнений в Правила осуществляет подготовку заключения, в котором содержатся рекомендации о внесении в соответствии с поступившим предложением изменений и (или) дополнений в Правила или об отклонении такого предложения с указанием причин отклонения, и направляет это заключение главе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Глава Новосысоевского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и (или) дополнений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4. Глава Новосысоевского сельского поселения, не позднее чем по истечении десяти дней с даты принятия решения о подготовке проекта о внесении изменений и (или) дополнений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Новосысоевского сельского поселения в сети "Интернет".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В указанном в части 4 настоящей статьи сообщении о принятии решения о подготовке проекта о внесении изменений и (или) дополнений в Правила указываются: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состав и порядок деятельности комиссии;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порядок и сроки проведения работ по подготовке проекта о внесении изменений и (или) дополнений в Правила;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порядок направления в комиссию предложений заинтересованных лиц по подготовке проекта о внесении изменений и (или) дополнений в Правила;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иные вопросы организации работ.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Подготовку проекта о внесении изменений и (или) дополнений в Правила осуществляет комиссия.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Администрация Новосысоевского сельского поселения осуществляет проверку проекта о внесении изменений и (или) дополнений в Правила, представленного комиссией, на соответствие требованиям технических регламентов, генеральным планам сельских поселений Новосысоевского сельского поселения, схемам территориального планирования Приморского края, схемам территориального планирования Российской Федерации.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 По  результатам  указанной  в части 7  настоящей  статьи  проверки  администрация Новосысоевского сельского поселения направляет проект о внесении изменений и (или) дополнений в Правила главе Новосысоевского сельского поселения или в случае обнаружения его несоответствия требованиям и документам, указанным в части 7 настоящей статьи, в комиссию на доработку.</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9. Глава Новосысоевского сельского поселения при получении от администрации Новосысоевского сельского поселения проекта о внесении изменений и (или) дополнений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 Публичные слушания по проекту о внесении изменений и (или) дополнений в Правила проводятся комиссией в порядке, определяемом Градостроительным кодексом Российской Федерации, Уставом Новосысоевского сельского поселения, решением Муниципального комитета Новосысоевского сельского поселения и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11. Продолжительность публичных слушаний по проекту о внесении изменений и (или) дополнений в Правила составляет не менее двух и не более четырех месяцев со дня опубликования такого проекта.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12. В случае если внесение изменений и (или) дополнений в Правила связано с размещением или реконструкцией отдельного объекта капитального строительства, публичные слушания по внесению изменений и (или) дополнений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о внесении изменений и (или) дополнений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Новосысоевского сельского поселения решения о проведении публичных слушаний по проекту о внесении изменений и (или) дополнений в Правила.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13. После завершения публичных слушаний по проекту о внесении изменений и (или) дополнений в Правила комиссия с учетом результатов таких публичных слушаний обеспечивает внесение изменений и (или) дополнений в Правила и представляет указанный проект главе Новосысоевского сельского поселения. Обязательными приложениями к проекту о внесении изменений и (или) дополнений в Правила являются протоколы публичных слушаний и заключение о результатах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14. Глава Новосысоевского сельского поселения в течение десяти дней после представления ему проекта о внесении изменений и (или) дополнений в Правила и указанных в части 13 настоящей статьи обязательных приложений должен принять решение о направлении указанного проекта в Муниципальный комитет Новосысоевского сельского поселения или об отклонении проекта о внесении изменений и (или) дополнений в Правила и о направлении его на доработку с указанием даты его повторного представления.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23. Порядок утверждения нормативного правового акта о внесении изменений и (или) дополнений в Правила.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Решение о внесении изменений и (или) дополнений в Правила утверждается Муниципальным комитетом Новосысоевского сельского поселения. Обязательными приложениями к проекту о внесении изменений и (или) дополнений в Правила являются протоколы публичных слушаний по указанному проекту и заключение о результатах таких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Муниципальный комитет Новосысоевского сельского поселения по результатам рассмотрения проекта о внесении изменений и (или) дополнений в Правила и обязательных приложений к нему может утвердить решение о внесении изменений и (или) дополнений в Правила или направить проект решения о внесении изменений и (или) дополнений в Правила главе Новосысоевского сельского поселения на доработку в соответствии с результатами публичных слушаний по указанному проекту.</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3. Нормативный правовой акт о внесении изменений и (или) дополнений в Правила подлежит опубликованию в порядке, установленном для официального опубликования муниципальных </w:t>
      </w:r>
      <w:r w:rsidRPr="00B77453">
        <w:rPr>
          <w:rFonts w:ascii="Times New Roman" w:eastAsia="Times New Roman" w:hAnsi="Times New Roman" w:cs="Times New Roman"/>
          <w:sz w:val="24"/>
          <w:szCs w:val="24"/>
          <w:lang w:eastAsia="ru-RU"/>
        </w:rPr>
        <w:lastRenderedPageBreak/>
        <w:t>правовых актов и размещается на официальном сайте администрации Новосысоевского сельского поселения в сети "Интернет".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Физические и юридические лица вправе оспорить решение об утверждении нормативного правового акта о внесении изменений и (или) дополнений в Правила в судебном порядке.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Органы государственной власти Российской Федерации, органы государственной власти Приморского края вправе оспорить решение об утверждении нормативного правового акта о внесении изменений и (или) дополнений в Правила в судебном порядке, в случае несоответствия такого акта законодательству Российской Федерации, а также схемам территориального планирования Российской Федерации, схемам территориального планирования Приморского края, утвержденным до принятия правового акта о внесении изменений и (или) дополнений в Правила.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t>Часть II. Карта градостроительного зонирования.</w:t>
      </w:r>
      <w:r w:rsidRPr="00B77453">
        <w:rPr>
          <w:rFonts w:ascii="Times New Roman" w:eastAsia="Times New Roman" w:hAnsi="Times New Roman" w:cs="Times New Roman"/>
          <w:b/>
          <w:bCs/>
          <w:kern w:val="36"/>
          <w:sz w:val="48"/>
          <w:szCs w:val="48"/>
          <w:lang w:eastAsia="ru-RU"/>
        </w:rPr>
        <w:br/>
        <w:t>Карта  зон  с  особыми  условиями  использования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24. Карта градостроительного зонирования  поселения. Карта зон с особыми условиями использования территории. Приложение. Лист 1.</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24.1.   Карта градостроительного зонирования. Карта зон с особыми условиями использования территории с. Новосысоевка.  Приложение. Лист 2.</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24.2.   Карта градостроительного зонирования. Карта зон с особыми условиями использования территории с. Старосысоевка.  Приложение. Лист 3.</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24.3.   Карта градостроительного зонирования. Карта зон с особыми условиями использования территории ст. Сысоевка.  Приложение. Лист 4.</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Примечания к Карте градостроительного зонирования и карте зон с особыми условиями использования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Настоящая карта отображает санитарно-защитные зоны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согласованные с центром Госсанэпиднадзора по Приморскому краю и получившие положительное заключение государственной экологической экспертизы;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размеры которых установлены в соответствии с СанПиН 2.2.1/2.1.1.1200-03 "Санитарно-защитные зоны и санитарная классификация предприятий, сооружений и иных объектов";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изменения размеров санитарно-защитных зон могут быть нанесены на карту только на основании утвержденного проекта обоснования размера санитарно-защитной зоны.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На настоящей карте отображены водоохранные зоны рек и озер:</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1) включенных в государственный реестр водных объектов, который ведется в соответствии с Водным кодексом Российской Федерации;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размеры которых определены в статье 65 Водного кодекса Российской Федерации.</w:t>
      </w: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t>Часть III. Градостроительные регламенты.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25. Перечень территориальных зон, выделенных на картах градостроительного зонирования территории Новосысоевского сельского поселения.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На картах градостроительного зонирования территории Новосысоевского сельского поселения выделены следующие виды территориальных зон: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16"/>
        <w:gridCol w:w="1585"/>
        <w:gridCol w:w="2766"/>
        <w:gridCol w:w="3729"/>
      </w:tblGrid>
      <w:tr w:rsidR="00B77453" w:rsidRPr="00B77453" w:rsidTr="00B77453">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вид зон застройки</w:t>
            </w:r>
          </w:p>
        </w:tc>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виды территориальных зон</w:t>
            </w:r>
          </w:p>
        </w:tc>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виды разрешенного использования</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условное обозначение</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r>
      <w:tr w:rsidR="00B77453" w:rsidRPr="00B77453" w:rsidTr="00B77453">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2</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3</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4</w:t>
            </w:r>
          </w:p>
        </w:tc>
      </w:tr>
      <w:tr w:rsidR="00B77453" w:rsidRPr="00B77453" w:rsidTr="00B77453">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 общественно-деловой застройки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ОД</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делового, общественного и коммерческого назначения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объектов, связанных осуществлением управления и с удовлетворением периодических и эпизодических потребностей населения в обслуживании (органы власти и местного самоуправления, административно-хозяйственные, деловые, общественные учреждения многофункциональные деловые и обслуживающие здания, офисы, кредитно-финансовые и иные учреждения, гостиницы, объекты торговли, общественного питания и т.п.)</w:t>
            </w:r>
          </w:p>
        </w:tc>
      </w:tr>
      <w:tr w:rsidR="00B77453" w:rsidRPr="00B77453" w:rsidTr="00B77453">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Ж</w:t>
            </w:r>
            <w:r w:rsidRPr="00B77453">
              <w:rPr>
                <w:rFonts w:ascii="Times New Roman" w:eastAsia="Times New Roman" w:hAnsi="Times New Roman" w:cs="Times New Roman"/>
                <w:sz w:val="24"/>
                <w:szCs w:val="24"/>
                <w:lang w:eastAsia="ru-RU"/>
              </w:rPr>
              <w:br/>
              <w:t>зоны жилой застройки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ЖУ</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усадебной застройки</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отдельно стоящих одноквартирных жилых домов для постоянного проживания с количеством этажей не более трех с приусадебными  участками</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ЖМ</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застройки малоэтажными жилыми домами</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отдельно стоящих одноквартирных жилых домов, блокированных жилых домов, многоквартирных жилых домов, с количеством этажей не более трех с придомовыми участками и без них</w:t>
            </w:r>
          </w:p>
        </w:tc>
      </w:tr>
      <w:tr w:rsidR="00B77453" w:rsidRPr="00B77453" w:rsidTr="00B77453">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Сх</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 сельскохозяйственного назначения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СхУ</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сельскохозяйственных угодий</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пашни (пары) для производства  зерновых культур, кормовых культур, луга, пастбища для выпаса скота и сенокошения</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СхЖ</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зона размещения объектов </w:t>
            </w:r>
            <w:r w:rsidRPr="00B77453">
              <w:rPr>
                <w:rFonts w:ascii="Times New Roman" w:eastAsia="Times New Roman" w:hAnsi="Times New Roman" w:cs="Times New Roman"/>
                <w:sz w:val="24"/>
                <w:szCs w:val="24"/>
                <w:lang w:eastAsia="ru-RU"/>
              </w:rPr>
              <w:lastRenderedPageBreak/>
              <w:t>животноводства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xml:space="preserve">размещение объектов  в целях </w:t>
            </w:r>
            <w:r w:rsidRPr="00B77453">
              <w:rPr>
                <w:rFonts w:ascii="Times New Roman" w:eastAsia="Times New Roman" w:hAnsi="Times New Roman" w:cs="Times New Roman"/>
                <w:sz w:val="24"/>
                <w:szCs w:val="24"/>
                <w:lang w:eastAsia="ru-RU"/>
              </w:rPr>
              <w:lastRenderedPageBreak/>
              <w:t>содержания сельскохозяйственных животных; размещение оборудования для  ведения пчеловодства; размещение объектов для разведения рыбы или водоплавающей птицы</w:t>
            </w:r>
          </w:p>
        </w:tc>
      </w:tr>
      <w:tr w:rsidR="00B77453" w:rsidRPr="00B77453" w:rsidTr="00B77453">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lastRenderedPageBreak/>
              <w:t>Р</w:t>
            </w:r>
            <w:r w:rsidRPr="00B77453">
              <w:rPr>
                <w:rFonts w:ascii="Times New Roman" w:eastAsia="Times New Roman" w:hAnsi="Times New Roman" w:cs="Times New Roman"/>
                <w:sz w:val="24"/>
                <w:szCs w:val="24"/>
                <w:lang w:eastAsia="ru-RU"/>
              </w:rPr>
              <w:br/>
              <w:t>зоны рекреационного назначения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РО</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объектов прогулок и отдыха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скверы, бульвары, парки, специальные парки (зоопарки, дендрарии  и т.п.), пляжи, а также размещение зданий и сооружений, предназначенных для занятия физкультурой</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ГЛ</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городские леса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леса, лесопарки в границах населенных  пунктов</w:t>
            </w:r>
          </w:p>
        </w:tc>
      </w:tr>
      <w:tr w:rsidR="00B77453" w:rsidRPr="00B77453" w:rsidTr="00B77453">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специального назначения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СК</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кладбищ</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кладбищ, крематориев и объектов обслуживания</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СО</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размещения отходов</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скотомогильников, свалок бытовых отходов, объектов утилизации и захоронения  иных отходов</w:t>
            </w:r>
          </w:p>
        </w:tc>
      </w:tr>
      <w:tr w:rsidR="00B77453" w:rsidRPr="00B77453" w:rsidTr="00B77453">
        <w:trPr>
          <w:tblCellSpacing w:w="0" w:type="dxa"/>
        </w:trPr>
        <w:tc>
          <w:tcPr>
            <w:tcW w:w="95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промышленные зоны</w:t>
            </w:r>
            <w:r w:rsidRPr="00B77453">
              <w:rPr>
                <w:rFonts w:ascii="Times New Roman" w:eastAsia="Times New Roman" w:hAnsi="Times New Roman" w:cs="Times New Roman"/>
                <w:b/>
                <w:bCs/>
                <w:sz w:val="24"/>
                <w:szCs w:val="24"/>
                <w:lang w:eastAsia="ru-RU"/>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 II</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производственно-коммунальных объектов II класса вредности</w:t>
            </w:r>
          </w:p>
        </w:tc>
        <w:tc>
          <w:tcPr>
            <w:tcW w:w="180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производственных и административных  зданий, строений и сооружений, обслуживающих  их объектов соответствующего класса вредности</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 III</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производственно-коммунальных объектов III класса вредности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 IV</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производственно-коммунальных объектов IV класса вредности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 V</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производственно-коммунальных объектов V класса вредности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r>
      <w:tr w:rsidR="00B77453" w:rsidRPr="00B77453" w:rsidTr="00B77453">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И</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 инженерной инфраструктуры</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И</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объектов инженерно-технического обеспечения</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объектов инженерной инфраструктуры, обслуживающих зданий и сооружений</w:t>
            </w:r>
          </w:p>
        </w:tc>
      </w:tr>
      <w:tr w:rsidR="00B77453" w:rsidRPr="00B77453" w:rsidTr="00B77453">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Т</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 транспорта</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ТЖ</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железнодорожного транспорта</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железнодорожных путей, строений, зданий  и сооружений, устройств и иных объектов железнодорожного транспорта</w:t>
            </w:r>
          </w:p>
        </w:tc>
      </w:tr>
      <w:tr w:rsidR="00B77453" w:rsidRPr="00B77453" w:rsidTr="00B77453">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БО</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 обеспечения обороны и безопасности</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БО</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обороны и безопасности</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обеспечение деятельности воинских формирований, органов, организаций, предприятий и учреждений обеспечения обороны и безопасности</w:t>
            </w:r>
          </w:p>
        </w:tc>
      </w:tr>
      <w:tr w:rsidR="00B77453" w:rsidRPr="00B77453" w:rsidTr="00B77453">
        <w:trPr>
          <w:tblCellSpacing w:w="0" w:type="dxa"/>
        </w:trPr>
        <w:tc>
          <w:tcPr>
            <w:tcW w:w="95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ТОП</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территории общего пользования</w:t>
            </w:r>
          </w:p>
        </w:tc>
        <w:tc>
          <w:tcPr>
            <w:tcW w:w="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ТОП</w:t>
            </w:r>
          </w:p>
        </w:tc>
        <w:tc>
          <w:tcPr>
            <w:tcW w:w="13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территории общего пользования (площади, улицы, проезды)</w:t>
            </w:r>
          </w:p>
        </w:tc>
        <w:tc>
          <w:tcPr>
            <w:tcW w:w="1800" w:type="pc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территории улично-дорожной сети в черте населенного пункта</w:t>
            </w:r>
          </w:p>
        </w:tc>
      </w:tr>
    </w:tbl>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xml:space="preserve">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xml:space="preserve">Статья 26. Градостроительные регламенты.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1.     Зоны общественно-деловой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ОД - Зона делового, общественного и коммерческого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объектов, связанных осуществлением управления и с удовлетворением периодических и эпизодических потребностей населения в обслуживании (органы власти и местного самоуправления, административно-хозяйственные, деловые, общественные учреждения многофункциональные деловые и обслуживающие здания, офисы, кредитно-финансовые и иные учреждения, гостиницы, объекты торговли, общественного питания и т.п.).</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Основные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административные здания, офисы различных организаций, компаний, банки и (или) отделения банков;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издательства и редакционные офисы;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здания учебных заведений;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здания консультативных фирм;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суды, нотариальные конторы, прочие юридические учреждения;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туристические агентства;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рекламные агентства;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фирмы по предоставлению услуг сотовой и пейджинговой связи;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транспортные агентства по обслуживанию населения;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телевизионные и радиостудии;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участковые пункты милиции;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гостиницы, центры обслуживания туристов;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театры, кинотеатры, видеосалоны, концертные залы;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музеи, выставочные залы, картинные и художественные галереи, художественные салоны;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ярмарки, выставки товаров;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библиотеки, архивы, информационные центры, справочные бюро;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 ЗАГС;</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залы аттракционов;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танцзалы, дискотеки;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компьютерные центры, Интернет-кафе;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здания и сооружения спортивного назначения, включая бассейны; спортклубы универсальные спортивно-зрелищные и развлекательные комплексы;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магазины, торговые комплексы, торговые дома;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общественного питания (столовые, кафе, закусочные, бары, рестораны);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связи; почтовые отделения, междугородние переговорные пункты;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аптеки;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пункты оказания первой медицинской помощи;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поликлиники;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консультативные поликлиники, центры психологической реабилитации населения ("семья и брак", "подростковые проблемы" и т.д.);</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дома быта;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центры по предоставлению полиграфических услуг;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фотосалоны;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приемные пункты прачечных и химчисток, прачечные самообслуживания;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пошивочные ателье, ремонтные мастерские бытовой техники, мастерские по пошиву и ремонту обуви, мастерские по ремонту часов, парикмахерские, похоронные бюро и другие объекты обслуживания;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некоммерческие коммунальные предприятия.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парковки перед объектами деловых, культурных, обслуживающих и коммерческих видов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площадки детские, спортивные, хозяйственные, для отдыха;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жилищно-эксплуатационные и аварийно-диспетчерские службы.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блокированные жилые дома с участками;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индивидуальные жилые дома с участками;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многоквартирные жилые дома;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здания смешанного использования: с жилыми единицами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связанные с отправлением культа;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жилищно-эксплуатационные организации и аварийно-диспетчерские службы;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общественные туалеты;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автостоянки на отдельных земельных участках, подземные, надземные многоуровневые;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антенны сотовой, радиорелейной и спутниковой связи.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общежития.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2.     Зоны жилой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ЖУ. Зона усадебной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отдельно стоящих одноквартирных жилых домов для постоянного проживания с количеством этажей не более трех с приусадебными  участками.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отдельно стоящие односемейные дома с земельными участками с возможностью содержания домашнего скота и птицы;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блокированные жилые дома с земельными участками возможностью содержания домашнего скота и птицы.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отдельно стоящие или встроенные в жилые дома гаражи или открытые автостоянки: 2 машино-места на индивидуальный участок;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хозяйственные постройки;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строения для содержания домашних животных;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сады, огороды, палисадники;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теплицы, оранжереи;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индивидуальные резервуары для хранения воды, скважины для забора воды, индивидуальные колодцы;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индивидуальные бани, надворные туалеты;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объекты пожарной охраны (гидранты, резервуары, противопожарные водоемы);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площадки для сбора мусора.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детские сады, иные объекты дошкольного воспитания;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школы общеобразовательные;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магазины товаров первой необходимости общей площадью не более 150 кв.м;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приемные пункты прачечных и химчисток;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временные объекты торговли;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аптеки;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строения для содержания домашнего скота и птицы;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ветлечебницы без постоянного содержания животных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спортплощадки, теннисные корты;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спортзалы, залы рекреации;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клубы многоцелевого и специализированного назначения с ограничением по времени работы;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участковые пункты милиции;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жилищно-эксплуатационные и аварийно-диспетчерские службы;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парковки перед объектами обслуживающих и коммерческих видов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индивидуальные, легковых автомобилей на отдельном участке, не более 50 машино-мест.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ЖМ. Зона застройки малоэтажными жилыми домами.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отдельно стоящих одноквартирных жилых домов, блокированных жилых домов, многоквартирных жилых домов, с количеством этажей не более трех с придомовыми участками и без них. Допускается широкий спектр услуг местного значения, некоммерческие коммунальные предприятия, а также площадки для отдыха, игр, спортивные площадки, скверы.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блокированные дома с участками;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дома квартирного типа до 3 этажей с участками;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многоквартирные дома не выше 4 этажей;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детские сады, иные объекты дошкольного воспитания;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школы начальные и средние, лицеи;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музыкальные, художественные школы;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аптеки;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пункты оказания первой медицинской помощи;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связи;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магазины;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кафе, закусочные, столовые в отдельно стоящих зданиях;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пошивочные ателье, ремонтные мастерские бытовой техники, парикмахерские и иные объекты обслуживания;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спортплощадки, теннисные корты;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залы, клубы многоцелевого и специализированного назначения с ограничением по времени работы;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хозяйственные постройки;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сады, огороды, палисадники;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площадки для сбора мусора.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детские площадки, площадки для отдыха, спортивных занятий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спортзалы, залы рекреации (с бассейном или без);</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автостоянки для временного хранения индивидуальных легковых автомобилей, в том числе, контейнерного типа.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отдельно стоящие односемейные дома с участками до 1000 кв.м;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амбулаторно-поликлинические учреждения общей площадью не более 1500 кв.м;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религиозного назначения местного значения не более 400 кв.м, без выделенного земельного участка (на муниципальных землях общего пользования) или с земельным участком без дополнительных сооружений и минимальных размеров);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участковые пункты милиции;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киоски, лоточная торговля, временные павильоны розничной торговли и обслуживания населения;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общественные резервуары для хранения воды;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жилищно-эксплуатационные и аварийно-диспетчерские службы;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коллективные овощехранилища и ледники;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парковки перед объектами обслуживающих и коммерческих видов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индивидуальные, легковых автомобилей на отдельном участке, не более 50 машино-мест.</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Нормы парковки. Для случаев строительства многоэтажного жилья, на земельном участке строительства многоквартирного жилого дома должны быть обеспечены места хранения автомобилей из расчета 1 машино-место на одну квартиру.</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3.     Зоны сельскохозяйственного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СхУ. Зона сельскохозяйственных угодий.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Основным видом разрешенного использования</w:t>
      </w:r>
      <w:r w:rsidRPr="00B77453">
        <w:rPr>
          <w:rFonts w:ascii="Times New Roman" w:eastAsia="Times New Roman" w:hAnsi="Times New Roman" w:cs="Times New Roman"/>
          <w:sz w:val="24"/>
          <w:szCs w:val="24"/>
          <w:lang w:eastAsia="ru-RU"/>
        </w:rPr>
        <w:t xml:space="preserve"> зоны является сельскохозяйственные угодья (пашни, пастбища, сенокосы и др.).</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складские здания и площадки;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технологически связанные с назначением основного вида;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водопроводные станции (водозаборные и очистные сооружения) и подстанции (насосные станции с резервуарами чистой воды), водозаборные скважины.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повысительные водопроводные насосные станции, водонапорные башни.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 для зоны не установлены.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СхЖ. Зона размещения объектов животноводства.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определена для размещения объектов сельскохозяйственного назначения и объектов вспомогательных по отношению к основному назначению зоны.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животноводческие фермы;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крестьянские (фермерские) хозяйства;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пищевой промышленности;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пчеловодство;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здания для содержания животных;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зверофермы;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коневодство;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рыбоводство;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многолетние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теплицы;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 ремонту сельхозтехники, гаражи сельхозтехники;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складского назначения сельскохозяйственного профиля;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инженерной инфраструктуры, необходимые для функционирования зоны, для создания которых необходим отдельный земельный участок;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инженерной защиты населения от чрезвычайных ситуаций.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здания для персонала;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складские здания и площадки;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технологически связанные с назначением основного вида.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 для зоны не установлены.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4.     Зоны рекреационного назначения.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РО. Зона объектов прогулок и отдыха.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скверов, бульваров, парков, специальных парков (зоопарки, дендрарии  и т.п.), пляжей, а также зданий и сооружений коммерческого назначения, в том числе предназначенных для занятия физкультурой и спортом.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набережные;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вспомогательные сооружения набережных: причалы, иные сооружения;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вспомогательные строения и инфраструктура для отдыха: бассейны, фонтаны, малые архитектурные формы;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игровые площадки, площадки для национальных игр;</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спортплощадки;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прокат игрового и спортивного инвентаря;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комплексы аттракционов, игровые залы, бильярдные;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танцплощадки, дискотеки;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летние театры и эстрады;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рекреационные помещения для отдыха, читальные залы;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общественного питания (кафе, летние кафе, рестораны);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тир;</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велодром, роллердром;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вспомогательные строения и инфраструктура для отдыха;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комплексы аттракционов;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 малые архитектурные формы, водоемы;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площадки для сбора мусора;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пункты проката игрового и спортивного инвентаря.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пункты оказания первой медицинской помощи;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помещения для компьютерных игр, интернет-кафе;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мотодром, картинг;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оранжереи;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хозяйственные корпуса;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участковые пункты милиции;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общественные туалеты;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киоски, лоточная торговля, временные павильоны розничной торговли и обслуживания;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резервуары для хранения воды;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парковки;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площадки для выгула собак.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ГЛ. Городские леса.</w:t>
      </w:r>
      <w:r w:rsidRPr="00B77453">
        <w:rPr>
          <w:rFonts w:ascii="Times New Roman" w:eastAsia="Times New Roman" w:hAnsi="Times New Roman" w:cs="Times New Roman"/>
          <w:sz w:val="24"/>
          <w:szCs w:val="24"/>
          <w:lang w:eastAsia="ru-RU"/>
        </w:rPr>
        <w:t xml:space="preserve">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обеспечения правовых условий сохранения и использования существующего природного ландшафта, лесов, лесопарков в границах населенных  пунктов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лесные массивы;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санитарно-защитные лесополосы;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малые архитектурные формы;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площадки для выгула собак.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санатории, профилактории, дома отдыха, базы отдыха;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детские оздоровительные лагеря и дачи дошкольных учреждений;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интернаты для престарелых;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дома ребенка;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тренировочные базы, конноспортивные базы, велотреки;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спортклубы, лодочные станции;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прокат игрового и спортивного инвентаря;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гостиницы, дома приема гостей, центры обслуживания туристов, кемпинги, мотели;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спортзалы, залы рекреации (с бассейнами или без);</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спортплощадки;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игровые площадки, площадки для национальных игр;</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отправления культа;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мемориальные комплексы;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места для пикников, вспомогательные строения и инфраструктура для отдыха;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пляжи;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киоски, лоточная торговля, временные павильоны розничной торговли и обслуживания;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общественного питания (кафе, рестораны);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пункты оказания первой медицинской помощи;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спасательные станции;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общественные туалеты;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связанные с отправлением культа;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парковки перед объектами обслуживающих, оздоровительных и спортивных видов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электроподстанции с участками не более 4000 кв.м;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участки водопроводных сооружений не более 2000 кв.м;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навигационные знаки, маяки;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радио-, телемачты;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сенокосы, луга без выпаса скота;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площадки для мусоросборников;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индивидуальное и многоквартирное (комплексное) жилищное строительство;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дачные дома.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5.     Зоны специального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СК. Зона кладбищ.</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кладбищ, крематориев и объектов обслуживания</w:t>
      </w:r>
      <w:r w:rsidRPr="00B77453">
        <w:rPr>
          <w:rFonts w:ascii="Times New Roman" w:eastAsia="Times New Roman" w:hAnsi="Times New Roman" w:cs="Times New Roman"/>
          <w:b/>
          <w:bCs/>
          <w:sz w:val="24"/>
          <w:szCs w:val="24"/>
          <w:lang w:eastAsia="ru-RU"/>
        </w:rPr>
        <w:t>.</w:t>
      </w:r>
      <w:r w:rsidRPr="00B77453">
        <w:rPr>
          <w:rFonts w:ascii="Times New Roman" w:eastAsia="Times New Roman" w:hAnsi="Times New Roman" w:cs="Times New Roman"/>
          <w:sz w:val="24"/>
          <w:szCs w:val="24"/>
          <w:lang w:eastAsia="ru-RU"/>
        </w:rPr>
        <w:t xml:space="preserve">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действующие кладбища;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кладбища, закрытые на период консервации;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крематории;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связанные с отправлением культа;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мемориальные комплексы;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мастерские по изготовлению ритуальных принадлежностей;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аптеки;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участковые пункты милиции;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киоски, временные павильоны розничной торговли;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оранжереи;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хозяйственные корпуса;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резервуары для хранения воды;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общественные туалеты;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парковки;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СО. Зона размещения отходов.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скотомогильников, свалок бытовых отходов, объектов утилизации и захоронения  иных отходов</w:t>
      </w:r>
      <w:r w:rsidRPr="00B77453">
        <w:rPr>
          <w:rFonts w:ascii="Times New Roman" w:eastAsia="Times New Roman" w:hAnsi="Times New Roman" w:cs="Times New Roman"/>
          <w:b/>
          <w:bCs/>
          <w:sz w:val="24"/>
          <w:szCs w:val="24"/>
          <w:lang w:eastAsia="ru-RU"/>
        </w:rPr>
        <w:t>.</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полигоны твердых бытовых отходов, промышленных и строительных отходов;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пункты утилизации снега, снегосвалки;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озеленение специального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Вспомогательные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объекты противопожарной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парковки;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 и элементы благоустройства.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коммерческого назначения, необходимые для эксплуатации, содержания и развития зоны размещения и переработки отходов производства и потребления.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предельная (минимальная и (или) максимальная) площадь земельных участков: минимальная площадь участка определяется из расчета 0,02 га на 1000 тонн твердых бытовых отходов в год, кроме полигонов по обезвреживанию и захоронению токсичных промышленных отходов, размещение которых следует принимать по СНиП 2.01.28-85;</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предельное количество этажей или предельная высота зданий, строений, сооружений: максимальная высота - 15 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максимальный процент застройки в границах земельного участка для настоящей зоны не установлен;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6) иные показатели: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минимальный размер санитарно-защитной зоны - 500 м.</w:t>
      </w: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6.     Промышленные зоны.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производственных и административных  зданий, строений и сооружений, обслуживающих  их объектов соответствующего класса вредности.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 II. Зона производственно-коммунальных объектов II класса вредности.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промышленных и производственно-коммунальных предприятий II класса вредности,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промышленные и коммунально-складские предприятия II класса вредности, требующие большегрузного или железнодорожного транспорта;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складского назначения различного профиля;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технического и инженерного обеспечения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производственно-лабораторные корпуса;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офисы, конторы;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боксового типа, многоэтажные, подземные и наземные гаражи, автостоянки на отдельном земельном участке;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и автостоянки для постоянного хранения грузовых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станции технического обслуживания автомобилей, авторемонтные предприятия;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складского назначения различного профиля;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технического и инженерного обеспечения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участковые пункты милиции;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автостоянки для временного хранения грузовых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проектные, научно-исследовательские, конструкторские и изыскательские организации, связанные с обслуживанием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боксового типа, многоэтажные, подземные и наземные гаражи, автостоянки на отдельном земельном участке;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и автостоянки для постоянного хранения грузовых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автозаправочные станции;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навигационные знаки;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санитарно-технические сооружения и установки коммунального назначения, склады временного хранения утильсырья.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 III. Зона производственно-коммунальных объектов III класса вредности.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Зона выделена для размещения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промышленные предприятия и коммунально-складские объекты III класса вредности;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производственные базы и складские помещения строительных и других предприятий, требующие большегрузного или железнодорожного транспорта;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автотранспортные предприятия;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железнодорожного транспорта;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автобусные парки;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троллейбусные парки;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трамвайные парки;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боксового типа, многоэтажные, подземные и наземные гаражи, автостоянки на отдельном земельном участке;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и автостоянки для постоянного хранения грузовых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станции технического обслуживания автомобилей, авторемонтные предприятия;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складского назначения различного профиля;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технического и инженерного обеспечения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офисы, конторы, административные службы;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проектные, научно-исследовательские, конструкторские и изыскательские организации и лаборатории;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участковые пункты милиции;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пожарные части;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автостоянки для временного хранения грузовых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lastRenderedPageBreak/>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автозаправочные станции;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санитарно-технические сооружения и установки коммунального назначения, склады временного хранения утильсырья;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профессионально-технические учебные заведения;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поликлиники;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отдельно стоящие объекты бытового обслуживания;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киоски, лоточная торговля, временные павильоны розничной торговли и обслуживания населения;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аптеки;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ветеринарные лечебницы с содержанием животных;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ветеринарные приемные пункты;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антенны сотовой, радиорелейной, спутниковой связи.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 IV. Зона производственно-коммунальных объектов IV класса вредности.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коммунально-производственных предприятий и складских баз IV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коммунально-складские и производственные предприятия IV класса вредности различного профиля;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теплицы;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боксового типа, многоэтажные, подземные и наземные гаражи, автостоянки на отдельном земельном участке;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и автостоянки для постоянного хранения грузовых автомобилей, автобусов;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станции технического обслуживания автомобилей, авторемонтные предприятия;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складского назначения различного профиля;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объекты технического и инженерного обеспечения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санитарно-технические сооружения и установки коммунального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офисы, конторы, административные службы;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 проектные, научно-исследовательские, конструкторские и изыскательские организации и лаборатории;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оптовой, мелкооптовой торговли и магазины розничной торговли по продаже товаров собственного производства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участковые пункты милиции;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пожарные части;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автостоянки для временного хранения грузовых автомобилей, автобусов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и автостоянки для постоянного хранения грузовых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автозаправочные станции;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отдельно стоящие УВД, РОВД, отделы ГИБДД, военные комиссариаты районные;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киоски, лоточная торговля, временные павильоны розничной торговли и обслуживания населения;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спортплощадки, площадки отдыха для персонала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общественного питания (кафе, столовые, буфеты);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аптеки;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отдельно стоящие объекты бытового обслуживания;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питомники растений для озеленения промышленных территорий и санитарно-защитных зон;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ветеринарные приемные пункты;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ветеринарные лечебницы с содержанием животных;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антенны сотовой, радиорелейной, спутниковой связи.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 V. Зона производственно-коммунальных объектов V класса вредности.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Зона выделена для размещения коммунально-производственных предприятий и складских баз V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 недвижимости: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коммунально-складские и производственные предприятия V класса вредности различного профиля;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теплицы;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боксового типа, многоэтажные, подземные и наземные гаражи;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станции технического обслуживания автомобилей, авторемонтные предприятия;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складского назначения различного профиля;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технического и инженерного обеспечения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санитарно-технические сооружения и установки коммунального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офисы, конторы, административные службы;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пункты управления движением судов;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проектные, научно-исследовательские, конструкторские и изыскательские организации и лаборатории;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оптовой, мелкооптовой торговли и магазины розничной торговли по продаже товаров собственного производства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отделения, участковые пункты милиции;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пожарные части;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автостоянки для временного хранения грузовых автомобилей, автобусов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и автостоянки для постоянного хранения грузовых автомобилей.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автозаправочные станции;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отдельно стоящие УВД, РОВД, отделы ГИБДД, военные комиссариаты районные;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киоски, лоточная торговля, временные павильоны розничной торговли и обслуживания населения;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спортплощадки, площадки отдыха для персонала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аптеки;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бытового обслуживания;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питомники растений для озеленения промышленных территорий и санитарно-защитных зон;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ветеринарные приемные пункты;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антенны сотовой, радиорелейной, спутниковой связи.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7.     Зоны инженерной инфраструктуры.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И. Зона объектов инженерно-технического обеспечения.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объектов инженерной инфраструктуры, обслуживающих зданий и сооружений.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энергообеспечения, теплоснабжения, связи, газоснабжения, водоснабжения, водоотведения и очистки стоков и другие объекты инженерной инфраструктуры;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связи;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жилищно-коммунального хозяйства;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складского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охраны общественного порядка;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специализированных ведомств по предупреждению чрезвычайных ситуаций;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Вспомогательные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сооружения, необходимые для эксплуатации объектов недвижимости основных видов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парковки;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 и объекты благоустройства.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административно-управленческого назначения, обеспечивающие функционирование зоны.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предельная (минимальная и (или) максимальная) площадь земельных участков: минимальная площадь участка - 150 кв. 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предельное количество этажей или предельная высота зданий, строений, сооружений: максимальная высота объектов капитального строительства - 15 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максимальный процент застройки в границах земельного участка - 60%;</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минимальные расстояния между стенами зданий: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для стен без окон - 0 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для стен с окнами - 6 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8.     Зоны транспорта.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ТЖ. Зона железнодорожного транспорта.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размещения железнодорожных путей, строений, зданий  и сооружений, устройств и иных объектов железнодорожного транспорта.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железнодорожного транспорта;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железнодорожные пути при условии соответствия требованиям законодательства о безопасности движения;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железнодорожные вокзалы, железнодорожные станции при условии соответствия требованиям законодательства о безопасности движения;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железнодорожного транспорта, необходимые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 при условии соответствия требованиям законодательства о безопасности движения;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транспортной инфраструктуры, необходимые для функционирования зоны (дороги, проезды и проходы, подземные и наземные переходы, разворотные площадки, остановки пассажирского транспорта и другие подобные объекты), для создания которых необходим отдельный земельный участок;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инженерной инфраструктуры, необходимые для функционирования зоны, для создания которых необходим отдельный земельный участок.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Вспомогательные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сооружения, необходимые для эксплуатации объектов недвижимости основных видов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противопожарной охраны;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охраны общественного порядка;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специализированных ведомств по предупреждению чрезвычайных ситуаций;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пункты медицинской помощи;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парковки;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 и элементы благоустройства.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коммунального и складского назначения, необходимые для эксплуатации, содержания, строительства, реконструкции, ремонта и развития объектов зоны объектов железнодорожного транспорта при условии соответствия требованиям законодательства о безопасности движения;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административно-делового и коммерческого назначения, необходимые для эксплуатации, содержания и развития зоны объектов железнодорожного транспорта при условии соответствия требованиям законодательства о безопасности движения.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1) предельные (минимальные и (или) максимальные) размеры земельных участков: предельные размеры земельных участков для настоящей зоны не установлены;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предельная (минимальная и (или) максимальная) площадь земельных участков: минимальная площадь участка - 150 кв. 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установлены, рекомендуемый минимальный отступ - 5 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Предельная этажность основных и вспомогательных сооружений - до 5 этажей. Высотные параметры специальных сооружений определяются технологическими требованиями.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 максимальный процент застройки в границах земельного участка для настоящей зоны не установлен.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9.     Зоны обеспечения обороны и безопасности.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БО. Зона обороны и безопасности.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выделена для обеспечения деятельности воинских формирований, органов, организаций, предприятий и учреждений обеспечения обороны и безопасности.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режим использования территории определяется с учетом требований специальных нормативов и правил в соответствии с назначением объекта.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10.           Территории общего 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ТОП. Территории общего пользования (площади, улицы, проезды).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Основные виды разрешенного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улично-дорожная сеть населенного пункта;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сети инженерной инфраструктуры, дренажной и ливневой  канализации, коллекторы рек;</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автодорожные мосты, тоннели, путепроводы,  дамбы;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тротуары, дорожки;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подземные и надземные пешеходные переходы;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уличного освещения;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памятники монументального искусства,  фонтаны;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наружной рекламы;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скверы, бульвары;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стоянки.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Вспомогательные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сооружения, необходимые для обеспечения автомобильного движения, посадки и высадки пассажиров и их сопутствующего обслуживания;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декоративные 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малые формы благоустройства;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подпорные стенки,  парапеты, ограждения, заборы и т.п.;</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санитарной уборки, общественные туалеты.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Условно разрешенные виды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некапитального строительства мелкорозничной торговли и общественного питания.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27. Градостроительные регламенты использования территорий в части предельных (максимальных и (или) минимальных)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размеров земельных участков и предельных параметров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28. Виды зон с особыми условиями использования территории</w:t>
      </w:r>
      <w:r w:rsidRPr="00B77453">
        <w:rPr>
          <w:rFonts w:ascii="Times New Roman" w:eastAsia="Times New Roman" w:hAnsi="Times New Roman" w:cs="Times New Roman"/>
          <w:sz w:val="24"/>
          <w:szCs w:val="24"/>
          <w:lang w:eastAsia="ru-RU"/>
        </w:rPr>
        <w:t>.</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13"/>
        <w:gridCol w:w="4606"/>
        <w:gridCol w:w="4177"/>
      </w:tblGrid>
      <w:tr w:rsidR="00B77453" w:rsidRPr="00B77453" w:rsidTr="00B7745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xml:space="preserve">виды зон </w:t>
            </w: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xml:space="preserve">разновидности видов зон </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xml:space="preserve">нормативно-правовое основание </w:t>
            </w:r>
          </w:p>
        </w:tc>
      </w:tr>
      <w:tr w:rsidR="00B77453" w:rsidRPr="00B77453" w:rsidTr="00B7745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w:t>
            </w: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w:t>
            </w:r>
          </w:p>
        </w:tc>
      </w:tr>
      <w:tr w:rsidR="00B77453" w:rsidRPr="00B77453" w:rsidTr="00B77453">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w:t>
            </w: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объектов электросетевого хозяйства</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Постановление Правительства Российской Федерации от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линий сооружений связи и линий и сооружений радиофикации</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Федеральный закон от 07.07.2003г.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126-ФЗ «О связи»; Постановление Правительства РФ от 09.06.1995г. № 578 «Об утверждении Правил охраны линий и сооружений связи Российской Федерации»</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объектов системы газоснабжения</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Федеральный закон от 31.03.1999 г.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магистральных трубопроводов</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Правила охраны магистральных трубопроводов, утвержденные Минтопэнерго РФ 29.04.1992, Постановлением Госгортехнадзора РФ от 22.04.1992г. № 9; Правила технической эксплуатации  магистральных нефтепроводов, утвержденные Миннефтепромом СССР 14.12.1978</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тепловых сетей</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Приказ Минстроя РФ от 17.08.1992 №197 «О типовых правилах охраны коммунальных тепловых сетей»</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канализационных систем и сооружений</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МДК 3-02.2001. Правила технической эксплуатации систем и сооружений коммунального водоснабжения и канализации </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придорожные полосы автомобильных дорог </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объектов воздушного транспорта</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Постановление Правительства Российской Федерации от 11.03.2010г. № 138 «Об утверждении Федеральных правил использования воздушного пространства Российской Федерации»; Приказ Минтранса РФ от 18 апреля 2008 г. № 62 «Об утверждении Программы авиационной безопасности гражданской авиации Российской Федерации»</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железных дорог</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Постановление Правительства Российской Федерации от 12.10.2006 г. N 611 «О порядке установления и использования полос отвода и охранных зон железных дорог»</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объектов водного транспорта</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Постановление Правительства Российской Федерации от 6 февраля 2003 г. № 71 «Об утверждении положения об особых условиях пользования береговой полосой внутренних водных путей Российской Федерации»</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государственных природных заповедников, национальных парков, природных парков, государственных природных заказников, памятников природы, дендрологических парков и ботанических садов</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Федеральный закон от 14.03.1995 г. </w:t>
            </w:r>
            <w:r w:rsidRPr="00B77453">
              <w:rPr>
                <w:rFonts w:ascii="Times New Roman" w:eastAsia="Times New Roman" w:hAnsi="Times New Roman" w:cs="Times New Roman"/>
                <w:sz w:val="24"/>
                <w:szCs w:val="24"/>
                <w:lang w:eastAsia="ru-RU"/>
              </w:rPr>
              <w:br/>
              <w:t>№ 33-ФЗ  «Об особо охраняемых природных территориях»</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округа и зоны санитарной охраны природных лечебных ресурсов, лечебно-оздоровительных местностей и курортов</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Федеральный закон от 14.03.1995 г. </w:t>
            </w:r>
            <w:r w:rsidRPr="00B77453">
              <w:rPr>
                <w:rFonts w:ascii="Times New Roman" w:eastAsia="Times New Roman" w:hAnsi="Times New Roman" w:cs="Times New Roman"/>
                <w:sz w:val="24"/>
                <w:szCs w:val="24"/>
                <w:lang w:eastAsia="ru-RU"/>
              </w:rPr>
              <w:br/>
              <w:t>№ 33-ФЗ  «Об особо охраняемых природных территориях»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Федеральный закон от 23.02.1995 г. № 26-ФЗ «О природных лечебных ресурсах, лечебно-оздоровительных местностях и курортах»</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гидрометеорологических станций</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Постановление Совмина СССР от 06.01.1983 г. №19 «Об усилении мер по обеспечению сохранности гидрометеорологических станций, осуществляющих наблюдение и контроль за состоянием природной среды» </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геодезических пунктов</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стационарных пунктов наблюдений за состоянием окружающей природной среды, её загрязнением</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охранные зоны воинских захоронений</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Закон РФ от 14.01.1993 г. № 4292-1 «Об увековечении памяти погибших при защите Отечества»</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охранные зоны земель, подвергшихся радиоактивному и химическому загрязнению </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Постановление Правительства Российской Федерации от 27.02.2004 г. № 112 «Об использовании земель, подвергшихся радиоактивному и химическому загрязнению, проведении на них мелиоративных и культур технических работ, установлении охранных зон и сохранении находящихся на этих землях объектов»</w:t>
            </w:r>
          </w:p>
        </w:tc>
      </w:tr>
      <w:tr w:rsidR="00B77453" w:rsidRPr="00B77453" w:rsidTr="00B77453">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водоохранные зоны</w:t>
            </w: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водоохранные зоны рек, ручьев</w:t>
            </w:r>
          </w:p>
        </w:tc>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Водный кодекс Российской Федерации</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водоохранные зоны озер, водохранилищ</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прибрежная защитная полоса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r>
      <w:tr w:rsidR="00B77453" w:rsidRPr="00B77453" w:rsidTr="00B77453">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 охраны памятников истории и культуры</w:t>
            </w: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охранная зона объекта культурного наследия</w:t>
            </w:r>
          </w:p>
        </w:tc>
        <w:tc>
          <w:tcPr>
            <w:tcW w:w="195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Федеральный закон от 25.06.2002 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  №73-ФЗ «Об объектах культурного наследия (памятниках истории и культуры) народов Российской </w:t>
            </w:r>
            <w:r w:rsidRPr="00B77453">
              <w:rPr>
                <w:rFonts w:ascii="Times New Roman" w:eastAsia="Times New Roman" w:hAnsi="Times New Roman" w:cs="Times New Roman"/>
                <w:sz w:val="24"/>
                <w:szCs w:val="24"/>
                <w:lang w:eastAsia="ru-RU"/>
              </w:rPr>
              <w:lastRenderedPageBreak/>
              <w:t>Федерации»</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регулирования застройки и хозяйственной деятельности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зона охраняемого природного ландшафта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r>
      <w:tr w:rsidR="00B77453" w:rsidRPr="00B77453" w:rsidTr="00B77453">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xml:space="preserve">зоны санитарной охраны </w:t>
            </w: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 санитарной охраны источников и водопроводов питьевого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СанПиН 2.1.4.1110-02 «Зоны санитарной охраны источников водоснабжения и водопроводов питьевого назначения»</w:t>
            </w:r>
          </w:p>
        </w:tc>
      </w:tr>
      <w:tr w:rsidR="00B77453" w:rsidRPr="00B77453" w:rsidTr="00B77453">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санитарно-защитные зоны промышлен-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ных объектов</w:t>
            </w: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санитарно-защитные зоны радиационных объектов I-III категорий</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СП 2.6.1.2216-07 «Санитарно-защитные зоны и зоны наблюдения радиационных объектов. Условия эксплуатации и обоснование границ»</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санитарно-защитные зоны предприятий, сооружений и иных объектов I-V классов вредности</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СанПиН 2.2.1/2.1.1.1200-03</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«Санитарно-защитные зоны и санитарная классификация предприятий, сооружений и иных объектов</w:t>
            </w:r>
            <w:r w:rsidRPr="00B77453">
              <w:rPr>
                <w:rFonts w:ascii="Times New Roman" w:eastAsia="Times New Roman" w:hAnsi="Times New Roman" w:cs="Times New Roman"/>
                <w:b/>
                <w:bCs/>
                <w:sz w:val="24"/>
                <w:szCs w:val="24"/>
                <w:lang w:eastAsia="ru-RU"/>
              </w:rPr>
              <w:t>»</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санитарно-защитные зоны объектов по хранению химического оружия и объектов по уничтожению химического оружия</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Постановление Правительства РФ от 24.02.1999 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B77453" w:rsidRPr="00B77453" w:rsidTr="00B77453">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иные зоны</w:t>
            </w: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зеленые зоны, лесопарковые зоны</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зоны охраняемых объектов</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Постановление Правительства Российской Федерации от 20.06.2006 г. № 384 «Об утверждении Правил определения границ зон охраняемых объектов и согласования градостроительных регламентов для таких зон»</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1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запретные зоны, запретные районы объектов обороны и безопасности</w:t>
            </w:r>
          </w:p>
        </w:tc>
        <w:tc>
          <w:tcPr>
            <w:tcW w:w="1950" w:type="pct"/>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Постановление Правительства Российской Федерации от 17.02.2000 г. № 135 «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bl>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29. Описание ограничений по экологическим и санитарно-эпидемиологическим условиям.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Использование земельных участков и иных объектов недвижимости, расположенных в пределах зон, обозначенных на картах статьи 25 и статьи 26 настоящих Правил, определяется: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1) градостроительными регламентами, определенными настоящей статьей применительно к соответствующим территориальным зонам, обозначенным на карте статьи 24 настоящих Правил, с учетом ограничений, определенных настоящей статьей;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Земельные участки и иные объекты недвижимости, которые расположены в пределах зон, обозначенных на карте статьи 25 и на карте статьи 26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Дальнейшее использование и строительные изменения указанных объектов недвижимости определяются настоящими Правилами.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Ограничения использования земельных участков и иных объектов недвижимости, расположенных в санитарно-защитных зонах, водоохранных зонах, устанавливаются Водным кодексом Российской Федерации, Земельным кодексом Российской Федерации, федеральными законами и иными нормативными правовыми актами.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для проживания людей;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коллективные или индивидуальные дачные и садово-огородные участки;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по производству лекарственных веществ, лекарственных средств и (или) лекарственных форм;</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пищевых отраслей промышленности;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оптовые склады продовольственного сырья и пищевых продуктов;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комплексы водопроводных сооружений для подготовки и хранения питьевой воды;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       спортивные сооружения;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парки;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образовательные и детские учреждения;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лечебно-профилактические и оздоровительные учреждения общего 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малые формы и элементы благоустройства;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сельхозугодия для выращивания технических культур, не используемых для производства продуктов питания;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предприятия, их отдельные здания и сооружения с производствами меньшего класса вредности, чем основное производство;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пожарные депо;</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бани;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прачечные;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объекты торговли и общественного питания;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мотели;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гаражи, площадки и сооружения для хранения общественного и индивидуального транспорта;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автозаправочные станции;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нежилые помещения для дежурного аварийного персонала и охраны предприятий, помещения для пребывания работающих по вахтовому методу;</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электроподстанции;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артезианские скважины для технического водоснабжения;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водоохлаждающие сооружения для подготовки технической воды;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канализационные насосные станции;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сооружения оборотного водоснабжения;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питомники растений для озеленения промплощадки, предприятий и санитарно-защитной зоны.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5. Водоохранные зоны выделяются в целях:</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предупреждения и предотвращения микробного и химического загрязнения поверхностных вод;</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предотвращения загрязнения, засорения, заиления и истощения водных объектов;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сохранения среды обитания объектов водного, животного и растительного мира.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 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виды запрещенного использования;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использование сточных вод для удобрения почв;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кладбища, скотомогильники, захоронение отходов производства и потребления, радиоактивных, химических, взрывчатых, токсичных, отравляющих и ядовитых веществ;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осуществление авиационных мер по борьбе с вредителями и болезнями растений;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 границах прибрежных защитных полос, наряду с выше указанными ограничениями, запрещаются: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распашка земель;</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размещение отвалов размываемых грунтов;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выпас сельскохозяйственных животных и организация для них летних лагерей, ванн.</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Условно разрешенные виды использования, которые могут быть разрешены по специальному согласованию с использованием процедур публичных слушаний, определенных статьями 15, 18 настоящих Правил:</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зеленые насаждения;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малые формы и элементы благоустройства;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объектов водоснабжения, рекреации, рыбного и охотничьего хозяйства,  водозаборных,  гидротехнических  сооружений  при  наличии   договора  водопользования или решения о предоставлении водного объекта в пользование (либо лицензии на водопользование, выданной до 01.01.07 г. и действующей до окончания срока действия) в которых устанавливаются требования по соблюдению водоохранного режима;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временные, нестационарные сооружения торговли и обслуживания (кроме АЗС, ремонтных мастерских, других производственно-обсуживающих объектов) при условии соблюдения санитарных норм их эксплуатации.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по согласованию  с  Управлением  Росприроднадзора  по  Приморскому  краю.</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Размещение хозяйственных и иных объектов, а также внедрение новых технологических процессов, влияющих на состояние водных биоресурсов на территории Новосысоевского сельского поселения Яковлевского муниципального района, необходимо согласовывать с Управлением Россельхознадзора по Приморскому краю.</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 Ширина водоохранной зоны рек или ручьев устанавливается от их истока для рек или ручьев протяженностью:</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до десяти километров - в размере пятидесяти метров;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 от десяти до пятидесяти километров - в размере ста метров;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от пятидесяти километров и более - в размере двухсот метров.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9.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p>
    <w:p w:rsidR="00B77453" w:rsidRPr="00B77453" w:rsidRDefault="00B77453" w:rsidP="00B7745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B77453">
        <w:rPr>
          <w:rFonts w:ascii="Times New Roman" w:eastAsia="Times New Roman" w:hAnsi="Times New Roman" w:cs="Times New Roman"/>
          <w:b/>
          <w:bCs/>
          <w:kern w:val="36"/>
          <w:sz w:val="48"/>
          <w:szCs w:val="48"/>
          <w:lang w:eastAsia="ru-RU"/>
        </w:rPr>
        <w:lastRenderedPageBreak/>
        <w:t>Часть IV. Назначение основных территорий общего пользования</w:t>
      </w:r>
      <w:r w:rsidRPr="00B77453">
        <w:rPr>
          <w:rFonts w:ascii="Times New Roman" w:eastAsia="Times New Roman" w:hAnsi="Times New Roman" w:cs="Times New Roman"/>
          <w:b/>
          <w:bCs/>
          <w:kern w:val="36"/>
          <w:sz w:val="48"/>
          <w:szCs w:val="48"/>
          <w:lang w:eastAsia="ru-RU"/>
        </w:rPr>
        <w:br/>
        <w:t>и земель, применительно к которым не устанавливаются</w:t>
      </w:r>
      <w:r w:rsidRPr="00B77453">
        <w:rPr>
          <w:rFonts w:ascii="Times New Roman" w:eastAsia="Times New Roman" w:hAnsi="Times New Roman" w:cs="Times New Roman"/>
          <w:b/>
          <w:bCs/>
          <w:kern w:val="36"/>
          <w:sz w:val="48"/>
          <w:szCs w:val="48"/>
          <w:lang w:eastAsia="ru-RU"/>
        </w:rPr>
        <w:br/>
        <w:t>градостроительные регламенты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30. Понятие земель, применительно к которым не устанавливаются градостроительные регламенты.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На карте градостроительного зонирования (часть II настоящих Правил) помимо территориальных зон, зон с особыми условиями использования территории, отображены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черты населенного пункта).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 части IV настоящих Правил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частью III настоящих Правил.</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На территории Новосысоевского сельского поселения выделены следующие виды земель, для которых градостроительные регламенты не устанавливаются: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60"/>
        <w:gridCol w:w="8205"/>
      </w:tblGrid>
      <w:tr w:rsidR="00B77453" w:rsidRPr="00B77453" w:rsidTr="00B77453">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Обозначения</w:t>
            </w:r>
          </w:p>
        </w:tc>
        <w:tc>
          <w:tcPr>
            <w:tcW w:w="820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Наименование основных территорий общего пользования и земель, для которых градостроительные регламенты не устанавливаются</w:t>
            </w:r>
          </w:p>
        </w:tc>
      </w:tr>
      <w:tr w:rsidR="00B77453" w:rsidRPr="00B77453" w:rsidTr="00B7745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ООПТ</w:t>
            </w:r>
          </w:p>
        </w:tc>
        <w:tc>
          <w:tcPr>
            <w:tcW w:w="820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Земли особо охраняемых природных территорий - государственные памятники природы краевого значения      </w:t>
            </w:r>
          </w:p>
        </w:tc>
      </w:tr>
      <w:tr w:rsidR="00B77453" w:rsidRPr="00B77453" w:rsidTr="00B7745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ТОКН</w:t>
            </w:r>
          </w:p>
        </w:tc>
        <w:tc>
          <w:tcPr>
            <w:tcW w:w="820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Территории объектов культурного наследия </w:t>
            </w:r>
          </w:p>
        </w:tc>
      </w:tr>
      <w:tr w:rsidR="00B77453" w:rsidRPr="00B77453" w:rsidTr="00B77453">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ЗГЛФ</w:t>
            </w:r>
          </w:p>
        </w:tc>
        <w:tc>
          <w:tcPr>
            <w:tcW w:w="820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Земли государственного лесного фонда                     </w:t>
            </w:r>
          </w:p>
        </w:tc>
      </w:tr>
    </w:tbl>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31. Назначение основных территорий общего пользования и земель, применительно  к  которым  не  устанавливаются  градостроительные  регламенты.</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ООПТ. Земли особо охраняемых природных территорий.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w:t>
      </w:r>
      <w:r w:rsidRPr="00B77453">
        <w:rPr>
          <w:rFonts w:ascii="Times New Roman" w:eastAsia="Times New Roman" w:hAnsi="Times New Roman" w:cs="Times New Roman"/>
          <w:sz w:val="24"/>
          <w:szCs w:val="24"/>
          <w:lang w:eastAsia="ru-RU"/>
        </w:rPr>
        <w:lastRenderedPageBreak/>
        <w:t>территорий, а их использование определяется уполномоченными органами исполнительной власти Приморского края и органами местного самоуправления в соответствии с федеральными законами.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ТОКН. Территории объектов культурного наследия.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Использование территории объектов культурного наследия производятся в соответствии с законом "Об объектах культурного наследия (памятниках истории и культуры) народов РФ" 25 июня 2002 года N 73-ФЗ и документов, на основании которых указанные объекты приняты под государственную охрану:</w:t>
      </w:r>
    </w:p>
    <w:p w:rsidR="00B77453" w:rsidRPr="00B77453" w:rsidRDefault="00B77453" w:rsidP="00B774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Постановление Совета министров РСФСР N 1327 от 30.08.60 г.</w:t>
      </w:r>
    </w:p>
    <w:p w:rsidR="00B77453" w:rsidRPr="00B77453" w:rsidRDefault="00B77453" w:rsidP="00B774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Решение исполкома Приморского краевого Совета народных депутатов N 618 от 26.05.68 г.</w:t>
      </w:r>
    </w:p>
    <w:p w:rsidR="00B77453" w:rsidRPr="00B77453" w:rsidRDefault="00B77453" w:rsidP="00B774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Постановление Совета министров РСФСР N 624 от 04.12.74 г.</w:t>
      </w:r>
    </w:p>
    <w:p w:rsidR="00B77453" w:rsidRPr="00B77453" w:rsidRDefault="00B77453" w:rsidP="00B774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Решение исполкома Приморского краевого Совета народных депутатов N 27 от 16.01.76 г.</w:t>
      </w:r>
    </w:p>
    <w:p w:rsidR="00B77453" w:rsidRPr="00B77453" w:rsidRDefault="00B77453" w:rsidP="00B774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Решение исполкома Приморского краевого Совета народных депутатов N 332 от 11.04.80 г.</w:t>
      </w:r>
    </w:p>
    <w:p w:rsidR="00B77453" w:rsidRPr="00B77453" w:rsidRDefault="00B77453" w:rsidP="00B774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Решение исполкома Приморского краевого Совета народных депутатов N 638 от 26.08.83 г.</w:t>
      </w:r>
    </w:p>
    <w:p w:rsidR="00B77453" w:rsidRPr="00B77453" w:rsidRDefault="00B77453" w:rsidP="00B774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Решение исполкома Приморского краевого Совета народных депутатов N 125 от 27.02.87 г.</w:t>
      </w:r>
    </w:p>
    <w:p w:rsidR="00B77453" w:rsidRPr="00B77453" w:rsidRDefault="00B77453" w:rsidP="00B774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Решение исполкома Приморского краевого Совета народных депутатов N 59 от 23.02.90 г.</w:t>
      </w:r>
    </w:p>
    <w:p w:rsidR="00B77453" w:rsidRPr="00B77453" w:rsidRDefault="00B77453" w:rsidP="00B77453">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Решение исполкома Приморского краевого Совета народных депутатов N 234 от 16.08.91 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 Постановление Муниципального комитета Приморского края N 169 от 13.09.95 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11. Указ Президента РФ N 176 от 20.02.95 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12. Постановление Муниципального комитета Приморского края N 314 от 27.03.96 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13. Постановление Муниципального комитета Приморского края N 385 от 19.06.96 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14. Постановление Муниципального комитета Приморского края N 741 от 19.11.97 г.</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ЗГЛФ. Земли государственного лесного фонда.</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(за пределами черты населенного пункта), а их использование определяется уполномоченными органами государственной власти Российской Федерации и органами государственной власти Приморского края в соответствии с Лесным кодексом Российской Федерации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Статья 27. Градостроительные регламенты использования территорий в части предельных (максимальных и (или) минимальных)</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размеров земельных участков и предельных параметров разрешенного строительства, реконструкции объектов капитального строительства.</w:t>
      </w:r>
    </w:p>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15"/>
        <w:gridCol w:w="654"/>
        <w:gridCol w:w="415"/>
        <w:gridCol w:w="69"/>
        <w:gridCol w:w="945"/>
        <w:gridCol w:w="69"/>
        <w:gridCol w:w="521"/>
        <w:gridCol w:w="69"/>
        <w:gridCol w:w="443"/>
        <w:gridCol w:w="69"/>
        <w:gridCol w:w="443"/>
        <w:gridCol w:w="69"/>
        <w:gridCol w:w="443"/>
        <w:gridCol w:w="1073"/>
        <w:gridCol w:w="99"/>
        <w:gridCol w:w="608"/>
        <w:gridCol w:w="128"/>
        <w:gridCol w:w="128"/>
        <w:gridCol w:w="128"/>
        <w:gridCol w:w="926"/>
        <w:gridCol w:w="128"/>
        <w:gridCol w:w="128"/>
        <w:gridCol w:w="898"/>
        <w:gridCol w:w="128"/>
      </w:tblGrid>
      <w:tr w:rsidR="00B77453" w:rsidRPr="00B77453" w:rsidTr="00B77453">
        <w:trPr>
          <w:tblCellSpacing w:w="0" w:type="dxa"/>
        </w:trPr>
        <w:tc>
          <w:tcPr>
            <w:tcW w:w="4365" w:type="dxa"/>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Наименование показателя</w:t>
            </w:r>
          </w:p>
        </w:tc>
        <w:tc>
          <w:tcPr>
            <w:tcW w:w="297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7453">
              <w:rPr>
                <w:rFonts w:ascii="Times New Roman" w:eastAsia="Times New Roman" w:hAnsi="Times New Roman" w:cs="Times New Roman"/>
                <w:b/>
                <w:bCs/>
                <w:sz w:val="36"/>
                <w:szCs w:val="36"/>
                <w:lang w:eastAsia="ru-RU"/>
              </w:rPr>
              <w:t xml:space="preserve">Зоны жилой застройки </w:t>
            </w:r>
            <w:r w:rsidRPr="00B77453">
              <w:rPr>
                <w:rFonts w:ascii="Times New Roman" w:eastAsia="Times New Roman" w:hAnsi="Times New Roman" w:cs="Times New Roman"/>
                <w:b/>
                <w:bCs/>
                <w:sz w:val="36"/>
                <w:szCs w:val="36"/>
                <w:lang w:eastAsia="ru-RU"/>
              </w:rPr>
              <w:lastRenderedPageBreak/>
              <w:t>(*4)</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lastRenderedPageBreak/>
              <w:t>Зоны общественно-деловой застройки</w:t>
            </w:r>
          </w:p>
        </w:tc>
        <w:tc>
          <w:tcPr>
            <w:tcW w:w="5385" w:type="dxa"/>
            <w:gridSpan w:val="7"/>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Промышленные зоны </w:t>
            </w:r>
          </w:p>
        </w:tc>
        <w:tc>
          <w:tcPr>
            <w:tcW w:w="240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7453">
              <w:rPr>
                <w:rFonts w:ascii="Times New Roman" w:eastAsia="Times New Roman" w:hAnsi="Times New Roman" w:cs="Times New Roman"/>
                <w:b/>
                <w:bCs/>
                <w:sz w:val="36"/>
                <w:szCs w:val="36"/>
                <w:lang w:eastAsia="ru-RU"/>
              </w:rPr>
              <w:t>Зоны рекреационного назначени</w:t>
            </w:r>
            <w:r w:rsidRPr="00B77453">
              <w:rPr>
                <w:rFonts w:ascii="Times New Roman" w:eastAsia="Times New Roman" w:hAnsi="Times New Roman" w:cs="Times New Roman"/>
                <w:b/>
                <w:bCs/>
                <w:sz w:val="36"/>
                <w:szCs w:val="36"/>
                <w:lang w:eastAsia="ru-RU"/>
              </w:rPr>
              <w:lastRenderedPageBreak/>
              <w:t>я</w:t>
            </w:r>
          </w:p>
        </w:tc>
        <w:tc>
          <w:tcPr>
            <w:tcW w:w="2280" w:type="dxa"/>
            <w:gridSpan w:val="8"/>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7453">
              <w:rPr>
                <w:rFonts w:ascii="Times New Roman" w:eastAsia="Times New Roman" w:hAnsi="Times New Roman" w:cs="Times New Roman"/>
                <w:b/>
                <w:bCs/>
                <w:sz w:val="36"/>
                <w:szCs w:val="36"/>
                <w:lang w:eastAsia="ru-RU"/>
              </w:rPr>
              <w:lastRenderedPageBreak/>
              <w:t>Зоны сельскохозяйственного назначения</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ЖУ</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ЖМ</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ОД</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 II </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 III </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 IV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П- V </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ГЛ </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РО</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СхУ </w:t>
            </w:r>
          </w:p>
        </w:tc>
        <w:tc>
          <w:tcPr>
            <w:tcW w:w="99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СхЖ </w:t>
            </w:r>
          </w:p>
        </w:tc>
      </w:tr>
      <w:tr w:rsidR="00B77453" w:rsidRPr="00B77453" w:rsidTr="00B7745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297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индекс подзоны по предельным параметрам разрешенного строительства  и размерам земельного участка</w:t>
            </w:r>
          </w:p>
        </w:tc>
        <w:tc>
          <w:tcPr>
            <w:tcW w:w="1710" w:type="dxa"/>
            <w:gridSpan w:val="2"/>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c>
        <w:tc>
          <w:tcPr>
            <w:tcW w:w="1275" w:type="dxa"/>
            <w:gridSpan w:val="2"/>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c>
        <w:tc>
          <w:tcPr>
            <w:tcW w:w="1410" w:type="dxa"/>
            <w:gridSpan w:val="2"/>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c>
        <w:tc>
          <w:tcPr>
            <w:tcW w:w="1425" w:type="dxa"/>
            <w:gridSpan w:val="2"/>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c>
        <w:tc>
          <w:tcPr>
            <w:tcW w:w="1275" w:type="dxa"/>
            <w:gridSpan w:val="2"/>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c>
        <w:tc>
          <w:tcPr>
            <w:tcW w:w="1185" w:type="dxa"/>
            <w:gridSpan w:val="4"/>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c>
        <w:tc>
          <w:tcPr>
            <w:tcW w:w="1230" w:type="dxa"/>
            <w:gridSpan w:val="2"/>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c>
        <w:tc>
          <w:tcPr>
            <w:tcW w:w="990" w:type="dxa"/>
            <w:gridSpan w:val="3"/>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b/>
                <w:bCs/>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минимальна площадь земельного участка (кв.м.)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1000</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400</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400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400</w:t>
            </w:r>
          </w:p>
        </w:tc>
        <w:tc>
          <w:tcPr>
            <w:tcW w:w="1260" w:type="dxa"/>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12кв.м/ч</w:t>
            </w:r>
          </w:p>
        </w:tc>
        <w:tc>
          <w:tcPr>
            <w:tcW w:w="1155"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w:t>
            </w:r>
          </w:p>
        </w:tc>
        <w:tc>
          <w:tcPr>
            <w:tcW w:w="126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90" w:type="dxa"/>
            <w:gridSpan w:val="3"/>
            <w:vMerge w:val="restart"/>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максимальная площадь земельного участка (кв.м.)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4000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7500</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100000</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1500000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200000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200000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240" w:lineRule="auto"/>
              <w:rPr>
                <w:rFonts w:ascii="Times New Roman" w:eastAsia="Times New Roman" w:hAnsi="Times New Roman" w:cs="Times New Roman"/>
                <w:sz w:val="24"/>
                <w:szCs w:val="24"/>
                <w:lang w:eastAsia="ru-RU"/>
              </w:rPr>
            </w:pP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ширина участка по лицевой границе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минимальная/максимальная (м)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20,0/40,0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15/25</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w:t>
            </w:r>
          </w:p>
        </w:tc>
        <w:tc>
          <w:tcPr>
            <w:tcW w:w="12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9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максимальное количество полных этажей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выше 3 эт.</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w:t>
            </w:r>
          </w:p>
        </w:tc>
        <w:tc>
          <w:tcPr>
            <w:tcW w:w="5400" w:type="dxa"/>
            <w:gridSpan w:val="8"/>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w:t>
            </w:r>
          </w:p>
        </w:tc>
        <w:tc>
          <w:tcPr>
            <w:tcW w:w="12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9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минимальный отступ от границ земельных участков (м)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3,0</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3,0</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3,0</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3,0</w:t>
            </w:r>
          </w:p>
        </w:tc>
        <w:tc>
          <w:tcPr>
            <w:tcW w:w="12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9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максимальный коэффициент застройки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40</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70</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5-20</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9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максимальная площадь гаража (кв.м.)</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50,0</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90" w:type="dxa"/>
            <w:gridSpan w:val="5"/>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4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максимальная высота ограждения (м)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2,0</w:t>
            </w:r>
          </w:p>
        </w:tc>
        <w:tc>
          <w:tcPr>
            <w:tcW w:w="12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9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коэффициент озеленения территории(%)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15</w:t>
            </w:r>
          </w:p>
        </w:tc>
        <w:tc>
          <w:tcPr>
            <w:tcW w:w="12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65-75</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70-80</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9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аллеи и дороги –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10-15</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10-15</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9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4365" w:type="dxa"/>
            <w:tcBorders>
              <w:top w:val="outset" w:sz="6" w:space="0" w:color="auto"/>
              <w:left w:val="outset" w:sz="6" w:space="0" w:color="auto"/>
              <w:bottom w:val="outset" w:sz="6" w:space="0" w:color="auto"/>
              <w:right w:val="outset" w:sz="6" w:space="0" w:color="auto"/>
            </w:tcBorders>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lastRenderedPageBreak/>
              <w:t>площадки –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7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7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90" w:type="dxa"/>
            <w:gridSpan w:val="2"/>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26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8-12</w:t>
            </w:r>
          </w:p>
        </w:tc>
        <w:tc>
          <w:tcPr>
            <w:tcW w:w="1155"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5-10</w:t>
            </w:r>
          </w:p>
        </w:tc>
        <w:tc>
          <w:tcPr>
            <w:tcW w:w="126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990" w:type="dxa"/>
            <w:gridSpan w:val="3"/>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r w:rsidR="00B77453" w:rsidRPr="00B77453" w:rsidTr="00B77453">
        <w:trPr>
          <w:tblCellSpacing w:w="0" w:type="dxa"/>
        </w:trPr>
        <w:tc>
          <w:tcPr>
            <w:tcW w:w="307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11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76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6"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03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93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75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32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c>
          <w:tcPr>
            <w:tcW w:w="30" w:type="dxa"/>
            <w:tcBorders>
              <w:top w:val="outset" w:sz="6" w:space="0" w:color="auto"/>
              <w:left w:val="outset" w:sz="6" w:space="0" w:color="auto"/>
              <w:bottom w:val="outset" w:sz="6" w:space="0" w:color="auto"/>
              <w:right w:val="outset" w:sz="6" w:space="0" w:color="auto"/>
            </w:tcBorders>
            <w:vAlign w:val="center"/>
            <w:hideMark/>
          </w:tcPr>
          <w:p w:rsidR="00B77453" w:rsidRPr="00B77453" w:rsidRDefault="00B77453" w:rsidP="00B77453">
            <w:pPr>
              <w:spacing w:after="0" w:line="0" w:lineRule="atLeast"/>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tc>
      </w:tr>
    </w:tbl>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*1. Ограничения застройки по высоте определяются с учетом сохранения композиционно-видовой планировки  населённого пункта и сложившегося силуэта застройки.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xml:space="preserve"> *2.  Параметры и требования к территориям под застройку выполняются согласно СП 42.13330.2011, "СНиП 2.07.01-89*. Градостроительство. Планировка и застройка </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городских и сельских поселений".</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*3. Предельные размеры земельных участков определяются проектами планировки территории.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*4. В целях создания среды жизнедеятельности, доступной для маломобильных групп населения, разрабатываемые документы территориального планирования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и проектная документация по планировке новых и реконструируемых территорий должны соответствовать требованиям раздела настоящих Нормативов "Обеспечение</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доступности жилых объектов, объектов социальной инфраструктуры для маломобильных групп населения".</w:t>
      </w:r>
    </w:p>
    <w:p w:rsidR="00B77453" w:rsidRPr="00B77453" w:rsidRDefault="00B77453" w:rsidP="00B774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7453">
        <w:rPr>
          <w:rFonts w:ascii="Times New Roman" w:eastAsia="Times New Roman" w:hAnsi="Times New Roman" w:cs="Times New Roman"/>
          <w:b/>
          <w:bCs/>
          <w:sz w:val="36"/>
          <w:szCs w:val="36"/>
          <w:lang w:eastAsia="ru-RU"/>
        </w:rPr>
        <w:t>   5. Для территориальных зон: зоны специального назначения (зона кладбищ, зона размещения отходов), зоны инженерной инфраструктуры, зоны транспорта</w:t>
      </w:r>
    </w:p>
    <w:p w:rsidR="00B77453" w:rsidRPr="00B77453" w:rsidRDefault="00B77453" w:rsidP="00B774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7453">
        <w:rPr>
          <w:rFonts w:ascii="Times New Roman" w:eastAsia="Times New Roman" w:hAnsi="Times New Roman" w:cs="Times New Roman"/>
          <w:b/>
          <w:bCs/>
          <w:sz w:val="36"/>
          <w:szCs w:val="36"/>
          <w:lang w:eastAsia="ru-RU"/>
        </w:rPr>
        <w:t>(зона железнодорожного  транспорта), территории общего пользования, зоны обеспечения обороны и безопасности предельных (максимальных и (или) минимальных)</w:t>
      </w:r>
    </w:p>
    <w:p w:rsidR="00B77453" w:rsidRPr="00B77453" w:rsidRDefault="00B77453" w:rsidP="00B7745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77453">
        <w:rPr>
          <w:rFonts w:ascii="Times New Roman" w:eastAsia="Times New Roman" w:hAnsi="Times New Roman" w:cs="Times New Roman"/>
          <w:b/>
          <w:bCs/>
          <w:sz w:val="36"/>
          <w:szCs w:val="36"/>
          <w:lang w:eastAsia="ru-RU"/>
        </w:rPr>
        <w:t>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6. Предельные размеры земельных участков зоны Сх определяются специальными отраслевыми нормативами и территориальными требованиями.</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w:t>
      </w:r>
    </w:p>
    <w:p w:rsidR="00B77453" w:rsidRPr="00B77453" w:rsidRDefault="00B77453" w:rsidP="00B77453">
      <w:pPr>
        <w:spacing w:before="100" w:beforeAutospacing="1" w:after="100" w:afterAutospacing="1" w:line="240" w:lineRule="auto"/>
        <w:rPr>
          <w:rFonts w:ascii="Times New Roman" w:eastAsia="Times New Roman" w:hAnsi="Times New Roman" w:cs="Times New Roman"/>
          <w:sz w:val="24"/>
          <w:szCs w:val="24"/>
          <w:lang w:eastAsia="ru-RU"/>
        </w:rPr>
      </w:pPr>
      <w:r w:rsidRPr="00B77453">
        <w:rPr>
          <w:rFonts w:ascii="Times New Roman" w:eastAsia="Times New Roman" w:hAnsi="Times New Roman" w:cs="Times New Roman"/>
          <w:sz w:val="24"/>
          <w:szCs w:val="24"/>
          <w:lang w:eastAsia="ru-RU"/>
        </w:rPr>
        <w:t> </w:t>
      </w:r>
    </w:p>
    <w:p w:rsidR="009A7775" w:rsidRDefault="009A7775"/>
    <w:sectPr w:rsidR="009A7775" w:rsidSect="00B774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16D"/>
    <w:multiLevelType w:val="multilevel"/>
    <w:tmpl w:val="5ADC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A6FE7"/>
    <w:multiLevelType w:val="multilevel"/>
    <w:tmpl w:val="87BCB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372133"/>
    <w:multiLevelType w:val="multilevel"/>
    <w:tmpl w:val="B2C0F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52641"/>
    <w:multiLevelType w:val="multilevel"/>
    <w:tmpl w:val="315C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2376A8"/>
    <w:multiLevelType w:val="multilevel"/>
    <w:tmpl w:val="AD5C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951147"/>
    <w:multiLevelType w:val="multilevel"/>
    <w:tmpl w:val="23CC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37108E"/>
    <w:multiLevelType w:val="multilevel"/>
    <w:tmpl w:val="74B8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73A9B"/>
    <w:multiLevelType w:val="multilevel"/>
    <w:tmpl w:val="35FE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C92C7A"/>
    <w:multiLevelType w:val="multilevel"/>
    <w:tmpl w:val="1138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F46F65"/>
    <w:multiLevelType w:val="multilevel"/>
    <w:tmpl w:val="A1E8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E1262"/>
    <w:multiLevelType w:val="multilevel"/>
    <w:tmpl w:val="C7EC2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5"/>
  </w:num>
  <w:num w:numId="5">
    <w:abstractNumId w:val="0"/>
  </w:num>
  <w:num w:numId="6">
    <w:abstractNumId w:val="7"/>
  </w:num>
  <w:num w:numId="7">
    <w:abstractNumId w:val="9"/>
  </w:num>
  <w:num w:numId="8">
    <w:abstractNumId w:val="1"/>
  </w:num>
  <w:num w:numId="9">
    <w:abstractNumId w:val="4"/>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B77453"/>
    <w:rsid w:val="009A7775"/>
    <w:rsid w:val="00B77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775"/>
  </w:style>
  <w:style w:type="paragraph" w:styleId="1">
    <w:name w:val="heading 1"/>
    <w:basedOn w:val="a"/>
    <w:link w:val="10"/>
    <w:uiPriority w:val="9"/>
    <w:qFormat/>
    <w:rsid w:val="00B77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774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745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7453"/>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B77453"/>
    <w:rPr>
      <w:color w:val="0000FF"/>
      <w:u w:val="single"/>
    </w:rPr>
  </w:style>
  <w:style w:type="character" w:styleId="a4">
    <w:name w:val="FollowedHyperlink"/>
    <w:basedOn w:val="a0"/>
    <w:uiPriority w:val="99"/>
    <w:semiHidden/>
    <w:unhideWhenUsed/>
    <w:rsid w:val="00B77453"/>
    <w:rPr>
      <w:color w:val="800080"/>
      <w:u w:val="single"/>
    </w:rPr>
  </w:style>
  <w:style w:type="paragraph" w:styleId="a5">
    <w:name w:val="Normal (Web)"/>
    <w:basedOn w:val="a"/>
    <w:uiPriority w:val="99"/>
    <w:unhideWhenUsed/>
    <w:rsid w:val="00B77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77453"/>
    <w:rPr>
      <w:b/>
      <w:bCs/>
    </w:rPr>
  </w:style>
  <w:style w:type="paragraph" w:customStyle="1" w:styleId="a7">
    <w:name w:val="a7"/>
    <w:basedOn w:val="a"/>
    <w:rsid w:val="00B77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41"/>
    <w:basedOn w:val="a"/>
    <w:rsid w:val="00B774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74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1983059">
      <w:bodyDiv w:val="1"/>
      <w:marLeft w:val="0"/>
      <w:marRight w:val="0"/>
      <w:marTop w:val="0"/>
      <w:marBottom w:val="0"/>
      <w:divBdr>
        <w:top w:val="none" w:sz="0" w:space="0" w:color="auto"/>
        <w:left w:val="none" w:sz="0" w:space="0" w:color="auto"/>
        <w:bottom w:val="none" w:sz="0" w:space="0" w:color="auto"/>
        <w:right w:val="none" w:sz="0" w:space="0" w:color="auto"/>
      </w:divBdr>
      <w:divsChild>
        <w:div w:id="85426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20800</Words>
  <Characters>118560</Characters>
  <Application>Microsoft Office Word</Application>
  <DocSecurity>0</DocSecurity>
  <Lines>988</Lines>
  <Paragraphs>278</Paragraphs>
  <ScaleCrop>false</ScaleCrop>
  <Company>Главтехцентр</Company>
  <LinksUpToDate>false</LinksUpToDate>
  <CharactersWithSpaces>139082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2017-12-07T07:41:00Z</dcterms:created>
  <dcterms:modified xsi:type="dcterms:W3CDTF">2017-12-07T07:41:00Z</dcterms:modified>
</cp:coreProperties>
</file>