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51" w:rsidRDefault="00427C51" w:rsidP="00427C51">
      <w:pPr>
        <w:pStyle w:val="a3"/>
        <w:jc w:val="center"/>
      </w:pPr>
      <w:r>
        <w:t>АДМИНИСТРАЦИЯ</w:t>
      </w:r>
    </w:p>
    <w:p w:rsidR="00427C51" w:rsidRDefault="00427C51" w:rsidP="00427C51">
      <w:pPr>
        <w:pStyle w:val="a3"/>
        <w:jc w:val="center"/>
      </w:pPr>
      <w:r>
        <w:t>НОВОСЫСОЕВСКОГО СЕЛЬСКОГО ПОСЕЛЕНИЯ</w:t>
      </w:r>
    </w:p>
    <w:p w:rsidR="00427C51" w:rsidRDefault="00427C51" w:rsidP="00427C51">
      <w:pPr>
        <w:pStyle w:val="a3"/>
        <w:jc w:val="center"/>
      </w:pPr>
      <w:r>
        <w:t>ЯКОВЛЕВСКИЙ МУНИЦИПАЛЬНЫЙ РАЙОН</w:t>
      </w:r>
    </w:p>
    <w:p w:rsidR="00427C51" w:rsidRDefault="00427C51" w:rsidP="00427C51">
      <w:pPr>
        <w:pStyle w:val="a3"/>
        <w:jc w:val="center"/>
      </w:pPr>
      <w:r>
        <w:rPr>
          <w:sz w:val="36"/>
          <w:szCs w:val="36"/>
        </w:rPr>
        <w:t>ПОСТАНОВЛЕНИЕ</w:t>
      </w:r>
    </w:p>
    <w:p w:rsidR="00427C51" w:rsidRDefault="00427C51" w:rsidP="00427C51">
      <w:pPr>
        <w:pStyle w:val="a3"/>
      </w:pPr>
      <w:r>
        <w:t> </w:t>
      </w:r>
    </w:p>
    <w:p w:rsidR="00427C51" w:rsidRDefault="00427C51" w:rsidP="00427C51">
      <w:pPr>
        <w:pStyle w:val="a3"/>
      </w:pPr>
      <w:r>
        <w:t>17 января 2014 года                       с. Новосысоевка                                         № 4 - НПА</w:t>
      </w:r>
    </w:p>
    <w:p w:rsidR="00427C51" w:rsidRDefault="00427C51" w:rsidP="00427C51">
      <w:pPr>
        <w:pStyle w:val="a3"/>
      </w:pPr>
      <w:r>
        <w:t> </w:t>
      </w:r>
    </w:p>
    <w:p w:rsidR="00427C51" w:rsidRDefault="00427C51" w:rsidP="00427C51">
      <w:pPr>
        <w:pStyle w:val="a3"/>
        <w:jc w:val="center"/>
      </w:pPr>
      <w:r>
        <w:rPr>
          <w:rStyle w:val="a4"/>
        </w:rPr>
        <w:t>Об утверждении  Порядка предоставления сведений лицом, замещающим должность муниципальной службы в органе местного самоуправления Новосысоевского сельского поселения, муниципальным служащим о своих расходах,  а также о расходах своих супруги (супруга) и несовершеннолетних детей.</w:t>
      </w:r>
    </w:p>
    <w:p w:rsidR="00427C51" w:rsidRDefault="00427C51" w:rsidP="00427C51">
      <w:pPr>
        <w:pStyle w:val="a3"/>
      </w:pPr>
      <w:r>
        <w:br/>
      </w:r>
      <w:r>
        <w:br/>
        <w:t>           В соответствии с федеральными законами от 03 декабря 2012 года № 230-ФЗ "О контроле за соответствием расходов лиц, замещающих государственные должности, и иных лиц их доходам", от 25 декабря 2008 года № 273-ФЗ "О противодействии коррупции",</w:t>
      </w:r>
    </w:p>
    <w:p w:rsidR="00427C51" w:rsidRDefault="00427C51" w:rsidP="00427C51">
      <w:pPr>
        <w:pStyle w:val="a3"/>
      </w:pPr>
      <w:r>
        <w:t> </w:t>
      </w:r>
      <w:r>
        <w:rPr>
          <w:rStyle w:val="a4"/>
        </w:rPr>
        <w:t>ПОСТАНОВЛЯЮ:</w:t>
      </w:r>
    </w:p>
    <w:p w:rsidR="00427C51" w:rsidRDefault="00427C51" w:rsidP="00427C51">
      <w:pPr>
        <w:pStyle w:val="a3"/>
      </w:pPr>
      <w:r>
        <w:t> 1. Утвердить Порядок предоставления  сведений лицом, замещающим должность муниципальной службы в органе местного самоуправления  Новосысоевского сельского поселения, муниципальным служащим о своих расходах,  а также о расходах своих супруги (супруга) и несовершеннолетних детей (прилагается).</w:t>
      </w:r>
    </w:p>
    <w:p w:rsidR="00427C51" w:rsidRDefault="00427C51" w:rsidP="00427C51">
      <w:pPr>
        <w:pStyle w:val="a3"/>
      </w:pPr>
      <w:r>
        <w:t>2. Постановление от 19 ноября 2013 года № 77-НПА «О внесении изменений в постановление Администрации Новосысоевского сельского поселения №65-НПА от 10.09.2013г. «Об утверждении Порядка предоставления  муниципальными служащими и лицами, замещающими должности муниципальной службы в Администрации Новосысоевского сельского поселения,  сведений  о своих расходах,  а также о  расходах своих супруги  (супруга) и несовершеннолетних детей</w:t>
      </w:r>
      <w:r>
        <w:rPr>
          <w:rStyle w:val="a4"/>
        </w:rPr>
        <w:t>»</w:t>
      </w:r>
      <w:r>
        <w:t xml:space="preserve"> считать утратившим силу.</w:t>
      </w:r>
    </w:p>
    <w:p w:rsidR="00427C51" w:rsidRDefault="00427C51" w:rsidP="00427C51">
      <w:pPr>
        <w:pStyle w:val="a3"/>
      </w:pPr>
      <w:r>
        <w:t>3.Опубликовать настоящее постановление в газете «Новости поселения» и разместить на официальном интернет-сайте администрации Новосысоевского сельского поселения.</w:t>
      </w:r>
    </w:p>
    <w:p w:rsidR="00427C51" w:rsidRDefault="00427C51" w:rsidP="00427C51">
      <w:pPr>
        <w:pStyle w:val="a3"/>
      </w:pPr>
      <w:r>
        <w:t>4. Настоящее постановление вступает в силу со дня его официального опубликования.</w:t>
      </w:r>
    </w:p>
    <w:p w:rsidR="00427C51" w:rsidRDefault="00427C51" w:rsidP="00427C51">
      <w:pPr>
        <w:pStyle w:val="a3"/>
      </w:pPr>
      <w:r>
        <w:t> </w:t>
      </w:r>
    </w:p>
    <w:p w:rsidR="00427C51" w:rsidRDefault="00427C51" w:rsidP="00427C51">
      <w:pPr>
        <w:pStyle w:val="a3"/>
      </w:pPr>
      <w:r>
        <w:t> </w:t>
      </w:r>
      <w:r>
        <w:rPr>
          <w:rStyle w:val="a4"/>
        </w:rPr>
        <w:t>Глава</w:t>
      </w:r>
    </w:p>
    <w:p w:rsidR="00427C51" w:rsidRDefault="00427C51" w:rsidP="00427C51">
      <w:pPr>
        <w:pStyle w:val="a3"/>
      </w:pPr>
      <w:r>
        <w:rPr>
          <w:rStyle w:val="a4"/>
        </w:rPr>
        <w:t xml:space="preserve">Новосысоевского сельского поселения                                А.В. Лутченко </w:t>
      </w:r>
    </w:p>
    <w:p w:rsidR="00427C51" w:rsidRDefault="00427C51" w:rsidP="00427C51">
      <w:pPr>
        <w:pStyle w:val="a3"/>
      </w:pPr>
      <w:r>
        <w:rPr>
          <w:rStyle w:val="a4"/>
        </w:rPr>
        <w:t> </w:t>
      </w:r>
    </w:p>
    <w:p w:rsidR="00427C51" w:rsidRDefault="00427C51" w:rsidP="00427C51">
      <w:pPr>
        <w:pStyle w:val="a3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color w:val="111111"/>
          <w:spacing w:val="15"/>
          <w:sz w:val="36"/>
          <w:szCs w:val="36"/>
        </w:rPr>
        <w:t>Приложение</w:t>
      </w:r>
    </w:p>
    <w:p w:rsidR="00427C51" w:rsidRDefault="00427C51" w:rsidP="00427C51">
      <w:pPr>
        <w:pStyle w:val="a3"/>
        <w:jc w:val="right"/>
      </w:pPr>
      <w:r>
        <w:lastRenderedPageBreak/>
        <w:t xml:space="preserve">                                                                                             к постановлению  администрации </w:t>
      </w:r>
    </w:p>
    <w:p w:rsidR="00427C51" w:rsidRDefault="00427C51" w:rsidP="00427C51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 Новосысоевского сельского поселения</w:t>
      </w:r>
    </w:p>
    <w:p w:rsidR="00427C51" w:rsidRDefault="00427C51" w:rsidP="00427C51">
      <w:pPr>
        <w:pStyle w:val="a3"/>
        <w:jc w:val="right"/>
      </w:pPr>
      <w:r>
        <w:t>от  17 января 2013 года №4 -НПА</w:t>
      </w:r>
    </w:p>
    <w:p w:rsidR="00427C51" w:rsidRDefault="00427C51" w:rsidP="00427C51">
      <w:pPr>
        <w:pStyle w:val="a3"/>
      </w:pPr>
      <w:r>
        <w:rPr>
          <w:rStyle w:val="a4"/>
        </w:rPr>
        <w:t> </w:t>
      </w:r>
    </w:p>
    <w:p w:rsidR="00427C51" w:rsidRDefault="00427C51" w:rsidP="00427C51">
      <w:pPr>
        <w:pStyle w:val="a3"/>
        <w:jc w:val="center"/>
      </w:pPr>
      <w:r>
        <w:rPr>
          <w:rStyle w:val="a4"/>
        </w:rPr>
        <w:t>ПОРЯДОК</w:t>
      </w:r>
      <w:r>
        <w:br/>
      </w:r>
      <w:r>
        <w:rPr>
          <w:rStyle w:val="a4"/>
        </w:rPr>
        <w:t>предоставления муниципальными служащими и лицами, замещающими должности муниципальной службы органа местного самоуправления  Новосысоевского сельского поселения сведений о своих расходах,  а также о расходах своих супруги (супруга) и несовершеннолетних детей.</w:t>
      </w:r>
    </w:p>
    <w:p w:rsidR="00427C51" w:rsidRDefault="00427C51" w:rsidP="00427C51">
      <w:pPr>
        <w:pStyle w:val="a3"/>
        <w:jc w:val="center"/>
      </w:pPr>
      <w:r>
        <w:rPr>
          <w:rStyle w:val="a4"/>
        </w:rPr>
        <w:t> </w:t>
      </w:r>
    </w:p>
    <w:p w:rsidR="00427C51" w:rsidRDefault="00427C51" w:rsidP="00427C51">
      <w:pPr>
        <w:pStyle w:val="a3"/>
        <w:jc w:val="center"/>
      </w:pPr>
      <w:r>
        <w:rPr>
          <w:rStyle w:val="a4"/>
        </w:rPr>
        <w:t> </w:t>
      </w:r>
    </w:p>
    <w:p w:rsidR="00427C51" w:rsidRDefault="00427C51" w:rsidP="00427C51">
      <w:pPr>
        <w:pStyle w:val="a3"/>
      </w:pPr>
      <w:r>
        <w:t>1.Настоящий Порядок в соответствии с федеральными законами от 03 декабря 2012 года № 230-ФЗ "О контроле за соответствием расходов лиц, замещающих государственные должности, и иных лиц их доходам", от 25 декабря 2008 года № 273-ФЗ "О противодействии коррупции" определяет порядок предоставления муниципальными служащими и  лицами, замещающими должности муниципальной службы в органе местного самоуправления Новосысоевского сельского поселения  сведений о своих расходах, а также о расходах своих супруги (супруга) и несовершеннолетних детей.</w:t>
      </w:r>
    </w:p>
    <w:p w:rsidR="00427C51" w:rsidRDefault="00427C51" w:rsidP="00427C51">
      <w:pPr>
        <w:pStyle w:val="a3"/>
      </w:pPr>
      <w:r>
        <w:t>2. Лица, замещающее (занимающее) муниципальные должности,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427C51" w:rsidRDefault="00427C51" w:rsidP="00427C51">
      <w:pPr>
        <w:pStyle w:val="a3"/>
      </w:pPr>
      <w:r>
        <w:t xml:space="preserve">3.На основании статьи 8.1 Федерального закона от 25 декабря 2008 года № 273-ФЗ "О противодействии коррупции", Федерального закона от 03 декабря 2012 года № 230-ФЗ "О контроле за соответствием расходов лиц, замещающих государственные должности, и иных лиц их доходам"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 (далее – сведения о расходах), предоставляются в кадровую службу органа местного самоуправления Новосысоевского сельского поселения (специалисту, ответственному за ведение кадрового учета соответствующего органа) – лицами, замещающими муниципальные должности, и муниципальными служащими, замещающими должности муниципальной службы в этом же органе. </w:t>
      </w:r>
    </w:p>
    <w:p w:rsidR="00427C51" w:rsidRDefault="00427C51" w:rsidP="00427C51">
      <w:pPr>
        <w:pStyle w:val="a3"/>
      </w:pPr>
      <w:r>
        <w:t xml:space="preserve">4. Сведения о расходах, предусмотренные федеральными законами от 25 декабря 2008 года № 273-ФЗ "О противодействии коррупции", от 03 декабря 2012 года № 230-ФЗ "О контроле за соответствием расходов лиц, замещающих государственные должности, и иных лиц их доходам", представляются за отчетный период (с 1 января по 31 декабря), не позднее 30 апреля года, следующего за отчетным, по форме согласно приложению к настоящему Порядку. </w:t>
      </w:r>
    </w:p>
    <w:p w:rsidR="00427C51" w:rsidRDefault="00427C51" w:rsidP="00427C51">
      <w:pPr>
        <w:pStyle w:val="a3"/>
      </w:pPr>
      <w:r>
        <w:t xml:space="preserve">Сведения о расходах приобщаются к личному делу лица, их представившего. </w:t>
      </w:r>
    </w:p>
    <w:p w:rsidR="00427C51" w:rsidRDefault="00427C51" w:rsidP="00427C51">
      <w:pPr>
        <w:pStyle w:val="a3"/>
      </w:pPr>
      <w:r>
        <w:lastRenderedPageBreak/>
        <w:t xml:space="preserve">5. Справка о расходах подается, если сумма сделки превышает общий доход лица и его супруги (супруга) за три последних года, предшествующие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 </w:t>
      </w:r>
    </w:p>
    <w:p w:rsidR="00427C51" w:rsidRDefault="00427C51" w:rsidP="00427C51">
      <w:pPr>
        <w:pStyle w:val="a3"/>
      </w:pPr>
      <w:r>
        <w:t>6.Контроль за соответствием расходов лица, замещающего муниципальную должность, расходами его супруги (супруга) и несовершеннолетних детей их доходах осуществляется в порядке, определяемом действующим законодательством Российской Федерации.</w:t>
      </w:r>
    </w:p>
    <w:p w:rsidR="00427C51" w:rsidRDefault="00427C51" w:rsidP="00427C51">
      <w:pPr>
        <w:pStyle w:val="a3"/>
      </w:pPr>
      <w:r>
        <w:t>7.Непредставление лицами, указанными в пункте 2 настоящего Порядка, или представление ими неполных или недостоверных 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(занимаемой) должности, увольнение в установленном порядке с муниципальной службы, на основании федерального закона.</w:t>
      </w:r>
    </w:p>
    <w:p w:rsidR="00427C51" w:rsidRDefault="00427C51" w:rsidP="00427C51">
      <w:pPr>
        <w:pStyle w:val="a3"/>
      </w:pPr>
      <w:r>
        <w:t xml:space="preserve"> 8.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на официальном сайте  органа местного самоуправления Новосысоевского сельского поселения в информационно-телекоммуникационной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</w:t>
      </w:r>
      <w:hyperlink r:id="rId4" w:history="1">
        <w:r>
          <w:rPr>
            <w:rStyle w:val="a5"/>
          </w:rPr>
          <w:t>государственной тайне</w:t>
        </w:r>
      </w:hyperlink>
      <w:r>
        <w:t xml:space="preserve"> и о защите </w:t>
      </w:r>
      <w:hyperlink r:id="rId5" w:history="1">
        <w:r>
          <w:rPr>
            <w:rStyle w:val="a5"/>
          </w:rPr>
          <w:t>персональных данных</w:t>
        </w:r>
      </w:hyperlink>
      <w:r>
        <w:t xml:space="preserve">. </w:t>
      </w:r>
    </w:p>
    <w:p w:rsidR="00427C51" w:rsidRDefault="00427C51" w:rsidP="00427C51">
      <w:pPr>
        <w:pStyle w:val="a3"/>
      </w:pPr>
      <w:r>
        <w:t>9. Положения данного порядка действует в отношении сделок, совершенных с 1 января 2012 года.</w:t>
      </w:r>
    </w:p>
    <w:p w:rsidR="00427C51" w:rsidRDefault="00427C51" w:rsidP="00427C51">
      <w:pPr>
        <w:pStyle w:val="a3"/>
      </w:pPr>
      <w:r>
        <w:t> </w:t>
      </w:r>
    </w:p>
    <w:p w:rsidR="00427C51" w:rsidRDefault="00427C51" w:rsidP="00427C51">
      <w:pPr>
        <w:pStyle w:val="a3"/>
      </w:pPr>
      <w:r>
        <w:t>  </w:t>
      </w:r>
    </w:p>
    <w:p w:rsidR="00427C51" w:rsidRDefault="00427C51" w:rsidP="00427C51">
      <w:pPr>
        <w:pStyle w:val="a3"/>
      </w:pPr>
      <w:r>
        <w:t> </w:t>
      </w:r>
    </w:p>
    <w:p w:rsidR="00427C51" w:rsidRDefault="00427C51" w:rsidP="00427C51">
      <w:pPr>
        <w:pStyle w:val="a3"/>
        <w:jc w:val="right"/>
      </w:pPr>
      <w:r>
        <w:t xml:space="preserve">Приложение 2 </w:t>
      </w:r>
    </w:p>
    <w:p w:rsidR="00427C51" w:rsidRDefault="00427C51" w:rsidP="00427C51">
      <w:pPr>
        <w:pStyle w:val="a3"/>
        <w:jc w:val="right"/>
      </w:pPr>
      <w:r>
        <w:t xml:space="preserve">к Постановлению администрации  </w:t>
      </w:r>
    </w:p>
    <w:p w:rsidR="00427C51" w:rsidRDefault="00427C51" w:rsidP="00427C51">
      <w:pPr>
        <w:pStyle w:val="a3"/>
        <w:jc w:val="right"/>
      </w:pPr>
      <w:r>
        <w:t xml:space="preserve">Новосысоевского сельского поселения </w:t>
      </w:r>
    </w:p>
    <w:p w:rsidR="00427C51" w:rsidRDefault="00427C51" w:rsidP="00427C51">
      <w:pPr>
        <w:pStyle w:val="a3"/>
        <w:jc w:val="right"/>
      </w:pPr>
      <w:r>
        <w:t xml:space="preserve">от «17 » января   2014 г. №4-НПА  </w:t>
      </w:r>
    </w:p>
    <w:p w:rsidR="00427C51" w:rsidRDefault="00427C51" w:rsidP="00427C51">
      <w:pPr>
        <w:pStyle w:val="a3"/>
      </w:pPr>
      <w:r>
        <w:t> </w:t>
      </w:r>
    </w:p>
    <w:p w:rsidR="00427C51" w:rsidRDefault="00427C51" w:rsidP="00427C51">
      <w:pPr>
        <w:pStyle w:val="a3"/>
      </w:pPr>
      <w:r>
        <w:t> </w:t>
      </w:r>
    </w:p>
    <w:p w:rsidR="00427C51" w:rsidRDefault="00427C51" w:rsidP="00427C51">
      <w:pPr>
        <w:pStyle w:val="consplusnonformat"/>
        <w:jc w:val="center"/>
      </w:pPr>
      <w:r>
        <w:t>В ______________________________________________________________</w:t>
      </w:r>
    </w:p>
    <w:p w:rsidR="00427C51" w:rsidRDefault="00427C51" w:rsidP="00427C51">
      <w:pPr>
        <w:pStyle w:val="consplusnonformat"/>
        <w:jc w:val="center"/>
      </w:pPr>
      <w:r>
        <w:t>(указывается наименование кадрового подразделения органа местного самоуправления)</w:t>
      </w:r>
    </w:p>
    <w:p w:rsidR="00427C51" w:rsidRDefault="00427C51" w:rsidP="00427C51">
      <w:pPr>
        <w:pStyle w:val="consplusnonformat"/>
      </w:pPr>
      <w:r>
        <w:rPr>
          <w:rStyle w:val="a4"/>
        </w:rPr>
        <w:t> </w:t>
      </w:r>
    </w:p>
    <w:p w:rsidR="00427C51" w:rsidRDefault="00427C51" w:rsidP="00427C51">
      <w:pPr>
        <w:pStyle w:val="consplusnonformat"/>
        <w:jc w:val="center"/>
      </w:pPr>
      <w:r>
        <w:rPr>
          <w:rStyle w:val="a4"/>
        </w:rPr>
        <w:t>СПРАВКА</w:t>
      </w:r>
    </w:p>
    <w:p w:rsidR="00427C51" w:rsidRDefault="00427C51" w:rsidP="00427C51">
      <w:pPr>
        <w:pStyle w:val="consplusnonformat"/>
        <w:jc w:val="center"/>
      </w:pPr>
      <w:r>
        <w:rPr>
          <w:rStyle w:val="a4"/>
        </w:rPr>
        <w:lastRenderedPageBreak/>
        <w:t xml:space="preserve">о расходах лица, замещающего муниципальную должность, </w:t>
      </w:r>
    </w:p>
    <w:p w:rsidR="00427C51" w:rsidRDefault="00427C51" w:rsidP="00427C51">
      <w:pPr>
        <w:pStyle w:val="consplusnonformat"/>
        <w:jc w:val="center"/>
      </w:pPr>
      <w:r>
        <w:rPr>
          <w:rStyle w:val="a4"/>
        </w:rPr>
        <w:t xml:space="preserve">должность муниципальной службы по каждой сделке </w:t>
      </w:r>
    </w:p>
    <w:p w:rsidR="00427C51" w:rsidRDefault="00427C51" w:rsidP="00427C51">
      <w:pPr>
        <w:pStyle w:val="consplusnonformat"/>
        <w:jc w:val="center"/>
      </w:pPr>
      <w:r>
        <w:rPr>
          <w:rStyle w:val="a4"/>
        </w:rPr>
        <w:t>по приобретению земельного участка, другого объекта недвижимости,</w:t>
      </w:r>
    </w:p>
    <w:p w:rsidR="00427C51" w:rsidRDefault="00427C51" w:rsidP="00427C51">
      <w:pPr>
        <w:pStyle w:val="consplusnonformat"/>
        <w:jc w:val="center"/>
      </w:pPr>
      <w:r>
        <w:rPr>
          <w:rStyle w:val="a4"/>
        </w:rPr>
        <w:t>транспортного средства, ценных бумаг, акций (долей участия, паев</w:t>
      </w:r>
    </w:p>
    <w:p w:rsidR="00427C51" w:rsidRDefault="00427C51" w:rsidP="00427C51">
      <w:pPr>
        <w:pStyle w:val="consplusnonformat"/>
        <w:jc w:val="center"/>
      </w:pPr>
      <w:r>
        <w:rPr>
          <w:rStyle w:val="a4"/>
        </w:rPr>
        <w:t>в уставных (складочных) капиталах организаций) и об источниках</w:t>
      </w:r>
    </w:p>
    <w:p w:rsidR="00427C51" w:rsidRDefault="00427C51" w:rsidP="00427C51">
      <w:pPr>
        <w:pStyle w:val="consplusnonformat"/>
        <w:jc w:val="center"/>
      </w:pPr>
      <w:r>
        <w:rPr>
          <w:rStyle w:val="a4"/>
        </w:rPr>
        <w:t>получения средств, за счет которых совершена</w:t>
      </w:r>
    </w:p>
    <w:p w:rsidR="00427C51" w:rsidRDefault="00427C51" w:rsidP="00427C51">
      <w:pPr>
        <w:pStyle w:val="consplusnonformat"/>
        <w:jc w:val="center"/>
      </w:pPr>
      <w:r>
        <w:rPr>
          <w:rStyle w:val="a4"/>
        </w:rPr>
        <w:t>указанная сделка &lt;1&gt;</w:t>
      </w:r>
    </w:p>
    <w:p w:rsidR="00427C51" w:rsidRDefault="00427C51" w:rsidP="00427C51">
      <w:pPr>
        <w:pStyle w:val="consplusnonformat"/>
        <w:jc w:val="center"/>
      </w:pPr>
      <w:r>
        <w:rPr>
          <w:rStyle w:val="a4"/>
        </w:rPr>
        <w:t> </w:t>
      </w:r>
    </w:p>
    <w:p w:rsidR="00427C51" w:rsidRDefault="00427C51" w:rsidP="00427C51">
      <w:pPr>
        <w:pStyle w:val="consplusnonformat"/>
      </w:pPr>
      <w:r>
        <w:t>    Я, _________________________________________________________________________,</w:t>
      </w:r>
    </w:p>
    <w:p w:rsidR="00427C51" w:rsidRDefault="00427C51" w:rsidP="00427C51">
      <w:pPr>
        <w:pStyle w:val="consplusnonformat"/>
        <w:jc w:val="center"/>
      </w:pPr>
      <w:r>
        <w:t>(фамилия, имя, отчество, дата рождения)</w:t>
      </w:r>
    </w:p>
    <w:p w:rsidR="00427C51" w:rsidRDefault="00427C51" w:rsidP="00427C51">
      <w:pPr>
        <w:pStyle w:val="consplusnonformat"/>
      </w:pPr>
      <w:r>
        <w:t>__________________________________________________________________</w:t>
      </w:r>
    </w:p>
    <w:p w:rsidR="00427C51" w:rsidRDefault="00427C51" w:rsidP="00427C51">
      <w:pPr>
        <w:pStyle w:val="consplusnonformat"/>
        <w:jc w:val="center"/>
      </w:pPr>
      <w:r>
        <w:t>(место службы (работы) и занимаемая должность)</w:t>
      </w:r>
    </w:p>
    <w:p w:rsidR="00427C51" w:rsidRDefault="00427C51" w:rsidP="00427C51">
      <w:pPr>
        <w:pStyle w:val="consplusnonformat"/>
      </w:pPr>
      <w:r>
        <w:t>_____________________________________________________________________________,</w:t>
      </w:r>
    </w:p>
    <w:p w:rsidR="00427C51" w:rsidRDefault="00427C51" w:rsidP="00427C51">
      <w:pPr>
        <w:pStyle w:val="consplusnonformat"/>
      </w:pPr>
      <w:r>
        <w:t>проживающий(ая) по адресу: ____________________________________________________</w:t>
      </w:r>
    </w:p>
    <w:p w:rsidR="00427C51" w:rsidRDefault="00427C51" w:rsidP="00427C51">
      <w:pPr>
        <w:pStyle w:val="consplusnonformat"/>
        <w:jc w:val="center"/>
      </w:pPr>
      <w:r>
        <w:t>                                                                (адрес места жительства и (или) регистрации)</w:t>
      </w:r>
    </w:p>
    <w:p w:rsidR="00427C51" w:rsidRDefault="00427C51" w:rsidP="00427C51">
      <w:pPr>
        <w:pStyle w:val="consplusnonformat"/>
      </w:pPr>
      <w:r>
        <w:t>__________________________________________________________________</w:t>
      </w:r>
    </w:p>
    <w:p w:rsidR="00427C51" w:rsidRDefault="00427C51" w:rsidP="00427C51">
      <w:pPr>
        <w:pStyle w:val="consplusnonformat"/>
      </w:pPr>
      <w:r>
        <w:t>_____________________________________________________________________________,</w:t>
      </w:r>
    </w:p>
    <w:p w:rsidR="00427C51" w:rsidRDefault="00427C51" w:rsidP="00427C51">
      <w:pPr>
        <w:pStyle w:val="consplusnonformat"/>
      </w:pPr>
      <w:r>
        <w:t>сообщаю,  что  в  отчетный  период  с  1 января 20__ г.  по 31 декабря 20__ г.</w:t>
      </w:r>
    </w:p>
    <w:p w:rsidR="00427C51" w:rsidRDefault="00427C51" w:rsidP="00427C51">
      <w:pPr>
        <w:pStyle w:val="consplusnonformat"/>
      </w:pPr>
      <w:r>
        <w:t>_____________________________________________________________________________</w:t>
      </w:r>
    </w:p>
    <w:p w:rsidR="00427C51" w:rsidRDefault="00427C51" w:rsidP="00427C51">
      <w:pPr>
        <w:pStyle w:val="consplusnonformat"/>
        <w:jc w:val="center"/>
      </w:pPr>
      <w:r>
        <w:t>(мною, супругой (супругом), несовершеннолетним ребенком) &lt;2&gt;</w:t>
      </w:r>
    </w:p>
    <w:p w:rsidR="00427C51" w:rsidRDefault="00427C51" w:rsidP="00427C51">
      <w:pPr>
        <w:pStyle w:val="consplusnonformat"/>
      </w:pPr>
      <w:r>
        <w:t>__________________________________________________________________</w:t>
      </w:r>
    </w:p>
    <w:p w:rsidR="00427C51" w:rsidRDefault="00427C51" w:rsidP="00427C51">
      <w:pPr>
        <w:pStyle w:val="consplusnonformat"/>
      </w:pPr>
      <w:r>
        <w:t>_____________________________________________________________________________</w:t>
      </w:r>
    </w:p>
    <w:p w:rsidR="00427C51" w:rsidRDefault="00427C51" w:rsidP="00427C51">
      <w:pPr>
        <w:pStyle w:val="consplusnonformat"/>
      </w:pPr>
      <w:r>
        <w:t>_____________________________________________________________________________</w:t>
      </w:r>
    </w:p>
    <w:p w:rsidR="00427C51" w:rsidRDefault="00427C51" w:rsidP="00427C51">
      <w:pPr>
        <w:pStyle w:val="consplusnonformat"/>
      </w:pPr>
      <w:r>
        <w:t>приобретен (но, ны) ___________________________________________________________</w:t>
      </w:r>
    </w:p>
    <w:p w:rsidR="00427C51" w:rsidRDefault="00427C51" w:rsidP="00427C51">
      <w:pPr>
        <w:pStyle w:val="consplusnonformat"/>
        <w:jc w:val="center"/>
      </w:pPr>
      <w:r>
        <w:t>(земельный участок, другой объект недвижимости,</w:t>
      </w:r>
    </w:p>
    <w:p w:rsidR="00427C51" w:rsidRDefault="00427C51" w:rsidP="00427C51">
      <w:pPr>
        <w:pStyle w:val="consplusnonformat"/>
      </w:pPr>
      <w:r>
        <w:t>_____________________________________________________________________________</w:t>
      </w:r>
    </w:p>
    <w:p w:rsidR="00427C51" w:rsidRDefault="00427C51" w:rsidP="00427C51">
      <w:pPr>
        <w:pStyle w:val="consplusnonformat"/>
        <w:jc w:val="center"/>
      </w:pPr>
      <w:r>
        <w:t>транспортное средство, ценные бумаги, акции (доли участия,</w:t>
      </w:r>
    </w:p>
    <w:p w:rsidR="00427C51" w:rsidRDefault="00427C51" w:rsidP="00427C51">
      <w:pPr>
        <w:pStyle w:val="consplusnonformat"/>
      </w:pPr>
      <w:r>
        <w:t>_____________________________________________________________________________</w:t>
      </w:r>
    </w:p>
    <w:p w:rsidR="00427C51" w:rsidRDefault="00427C51" w:rsidP="00427C51">
      <w:pPr>
        <w:pStyle w:val="consplusnonformat"/>
        <w:jc w:val="center"/>
      </w:pPr>
      <w:r>
        <w:lastRenderedPageBreak/>
        <w:t>паи в уставных (складочных) капиталах организаций)</w:t>
      </w:r>
    </w:p>
    <w:p w:rsidR="00427C51" w:rsidRDefault="00427C51" w:rsidP="00427C51">
      <w:pPr>
        <w:pStyle w:val="consplusnonformat"/>
      </w:pPr>
      <w:r>
        <w:t>на основании _________________________________________________________________</w:t>
      </w:r>
    </w:p>
    <w:p w:rsidR="00427C51" w:rsidRDefault="00427C51" w:rsidP="00427C51">
      <w:pPr>
        <w:pStyle w:val="consplusnonformat"/>
        <w:jc w:val="center"/>
      </w:pPr>
      <w:r>
        <w:t>(договор купли-продажи или иное</w:t>
      </w:r>
    </w:p>
    <w:p w:rsidR="00427C51" w:rsidRDefault="00427C51" w:rsidP="00427C51">
      <w:pPr>
        <w:pStyle w:val="consplusnonformat"/>
      </w:pPr>
      <w:r>
        <w:t>_____________________________________________________________________________.</w:t>
      </w:r>
    </w:p>
    <w:p w:rsidR="00427C51" w:rsidRDefault="00427C51" w:rsidP="00427C51">
      <w:pPr>
        <w:pStyle w:val="consplusnonformat"/>
        <w:jc w:val="center"/>
      </w:pPr>
      <w:r>
        <w:t>предусмотренное законом основание приобретения права собственности &lt;3&gt;)</w:t>
      </w:r>
    </w:p>
    <w:p w:rsidR="00427C51" w:rsidRDefault="00427C51" w:rsidP="00427C51">
      <w:pPr>
        <w:pStyle w:val="consplusnonformat"/>
      </w:pPr>
      <w:r>
        <w:t>Сумма сделки __________________________________________________________ рублей.</w:t>
      </w:r>
    </w:p>
    <w:p w:rsidR="00427C51" w:rsidRDefault="00427C51" w:rsidP="00427C51">
      <w:pPr>
        <w:pStyle w:val="consplusnonformat"/>
      </w:pPr>
      <w:r>
        <w:t>Источниками   получения   средств,   за  счет  которых  приобретено имущество, являются &lt;4&gt;: _________________________________________________________________________</w:t>
      </w:r>
    </w:p>
    <w:p w:rsidR="00427C51" w:rsidRDefault="00427C51" w:rsidP="00427C51">
      <w:pPr>
        <w:pStyle w:val="consplusnonformat"/>
      </w:pPr>
      <w:r>
        <w:t>_____________________________________________________________________________.</w:t>
      </w:r>
    </w:p>
    <w:p w:rsidR="00427C51" w:rsidRDefault="00427C51" w:rsidP="00427C51">
      <w:pPr>
        <w:pStyle w:val="consplusnonformat"/>
      </w:pPr>
      <w:r>
        <w:t>_____________________________________________________________________________</w:t>
      </w:r>
    </w:p>
    <w:p w:rsidR="00427C51" w:rsidRDefault="00427C51" w:rsidP="00427C51">
      <w:pPr>
        <w:pStyle w:val="consplusnonformat"/>
      </w:pPr>
      <w: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______________________________________________________________________ рублей.</w:t>
      </w:r>
    </w:p>
    <w:p w:rsidR="00427C51" w:rsidRDefault="00427C51" w:rsidP="00427C51">
      <w:pPr>
        <w:pStyle w:val="consplusnonformat"/>
      </w:pPr>
      <w:r>
        <w:t> </w:t>
      </w:r>
    </w:p>
    <w:p w:rsidR="00427C51" w:rsidRDefault="00427C51" w:rsidP="00427C51">
      <w:pPr>
        <w:pStyle w:val="consplusnonformat"/>
      </w:pPr>
      <w:r>
        <w:t>    Достоверность и полноту настоящих сведений подтверждаю.</w:t>
      </w:r>
    </w:p>
    <w:p w:rsidR="00427C51" w:rsidRDefault="00427C51" w:rsidP="00427C51">
      <w:pPr>
        <w:pStyle w:val="consplusnonformat"/>
      </w:pPr>
      <w:r>
        <w:t> </w:t>
      </w:r>
    </w:p>
    <w:p w:rsidR="00427C51" w:rsidRDefault="00427C51" w:rsidP="00427C51">
      <w:pPr>
        <w:pStyle w:val="consplusnonformat"/>
      </w:pPr>
      <w:r>
        <w:t>"__" ______________ 20__ г. _________________________________________</w:t>
      </w:r>
    </w:p>
    <w:p w:rsidR="00427C51" w:rsidRDefault="00427C51" w:rsidP="00427C51">
      <w:pPr>
        <w:pStyle w:val="consplusnonformat"/>
      </w:pPr>
      <w:r>
        <w:t>                                                                  (подпись лица, представившего справку)</w:t>
      </w:r>
    </w:p>
    <w:p w:rsidR="00427C51" w:rsidRDefault="00427C51" w:rsidP="00427C51">
      <w:pPr>
        <w:pStyle w:val="consplusnonformat"/>
      </w:pPr>
      <w:r>
        <w:t> </w:t>
      </w:r>
    </w:p>
    <w:p w:rsidR="00427C51" w:rsidRDefault="00427C51" w:rsidP="00427C51">
      <w:pPr>
        <w:pStyle w:val="consplusnonformat"/>
      </w:pPr>
      <w:r>
        <w:t>__________________________________________________________________</w:t>
      </w:r>
    </w:p>
    <w:p w:rsidR="00427C51" w:rsidRDefault="00427C51" w:rsidP="00427C51">
      <w:pPr>
        <w:pStyle w:val="consplusnonformat"/>
        <w:jc w:val="center"/>
      </w:pPr>
      <w:r>
        <w:t>(Ф.И.О., подпись лица, принявшего справку, дата)</w:t>
      </w:r>
    </w:p>
    <w:p w:rsidR="00427C51" w:rsidRDefault="00427C51" w:rsidP="00427C51">
      <w:pPr>
        <w:pStyle w:val="a3"/>
      </w:pPr>
      <w:r>
        <w:t> </w:t>
      </w:r>
    </w:p>
    <w:p w:rsidR="00427C51" w:rsidRDefault="00427C51" w:rsidP="00427C51">
      <w:pPr>
        <w:pStyle w:val="a3"/>
      </w:pPr>
      <w:r>
        <w:t>--------------------------------</w:t>
      </w:r>
    </w:p>
    <w:p w:rsidR="00427C51" w:rsidRDefault="00427C51" w:rsidP="00427C51">
      <w:pPr>
        <w:pStyle w:val="a3"/>
      </w:pPr>
      <w: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427C51" w:rsidRDefault="00427C51" w:rsidP="00427C51">
      <w:pPr>
        <w:pStyle w:val="a3"/>
      </w:pPr>
      <w: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427C51" w:rsidRDefault="00427C51" w:rsidP="00427C51">
      <w:pPr>
        <w:pStyle w:val="a3"/>
      </w:pPr>
      <w:r>
        <w:t>&lt;3&gt; К справке прилагается копия договора или иного документа о приобретении права собственности.</w:t>
      </w:r>
    </w:p>
    <w:p w:rsidR="00427C51" w:rsidRDefault="00427C51" w:rsidP="00427C51">
      <w:pPr>
        <w:pStyle w:val="a3"/>
      </w:pPr>
      <w:r>
        <w:lastRenderedPageBreak/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427C51" w:rsidRDefault="00427C51" w:rsidP="00427C51">
      <w:pPr>
        <w:pStyle w:val="a3"/>
      </w:pPr>
      <w:r>
        <w:t> </w:t>
      </w:r>
    </w:p>
    <w:p w:rsidR="00427C51" w:rsidRDefault="00427C51" w:rsidP="00427C51">
      <w:pPr>
        <w:pStyle w:val="a3"/>
      </w:pPr>
      <w:r>
        <w:t> </w:t>
      </w:r>
    </w:p>
    <w:p w:rsidR="00E531F7" w:rsidRDefault="00E531F7"/>
    <w:sectPr w:rsidR="00E531F7" w:rsidSect="00427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7C51"/>
    <w:rsid w:val="00427C51"/>
    <w:rsid w:val="00E5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C51"/>
    <w:rPr>
      <w:b/>
      <w:bCs/>
    </w:rPr>
  </w:style>
  <w:style w:type="character" w:styleId="a5">
    <w:name w:val="Hyperlink"/>
    <w:basedOn w:val="a0"/>
    <w:uiPriority w:val="99"/>
    <w:semiHidden/>
    <w:unhideWhenUsed/>
    <w:rsid w:val="00427C51"/>
    <w:rPr>
      <w:color w:val="0000FF"/>
      <w:u w:val="single"/>
    </w:rPr>
  </w:style>
  <w:style w:type="paragraph" w:customStyle="1" w:styleId="consplusnonformat">
    <w:name w:val="consplusnonformat"/>
    <w:basedOn w:val="a"/>
    <w:rsid w:val="0042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F9FCCC179A208F7587F7217C162143C0AEFEF71D66241F34F267DE68D3B6E699AF5DA62C583733RBf9A" TargetMode="External"/><Relationship Id="rId4" Type="http://schemas.openxmlformats.org/officeDocument/2006/relationships/hyperlink" Target="consultantplus://offline/ref=75F9FCCC179A208F7587F7217C162143C0A8FBF5186B241F34F267DE68RDf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10379</Characters>
  <Application>Microsoft Office Word</Application>
  <DocSecurity>0</DocSecurity>
  <Lines>86</Lines>
  <Paragraphs>24</Paragraphs>
  <ScaleCrop>false</ScaleCrop>
  <Company>Главтехцентр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2017-12-06T04:59:00Z</dcterms:created>
  <dcterms:modified xsi:type="dcterms:W3CDTF">2017-12-06T04:59:00Z</dcterms:modified>
</cp:coreProperties>
</file>